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5105" w14:textId="231300A4" w:rsidR="00270411" w:rsidRDefault="00270411" w:rsidP="008E5BE3">
      <w:pPr>
        <w:pStyle w:val="GvdeMetni"/>
        <w:tabs>
          <w:tab w:val="left" w:pos="2127"/>
          <w:tab w:val="left" w:pos="2268"/>
          <w:tab w:val="left" w:pos="2977"/>
          <w:tab w:val="left" w:pos="8505"/>
        </w:tabs>
        <w:spacing w:before="6"/>
        <w:rPr>
          <w:b/>
          <w:bCs/>
          <w:color w:val="C00000"/>
        </w:rPr>
      </w:pPr>
    </w:p>
    <w:p w14:paraId="1700FD34" w14:textId="52FA4776" w:rsidR="008E5BE3" w:rsidRPr="00BB29D7" w:rsidRDefault="008E5BE3" w:rsidP="008E5BE3">
      <w:pPr>
        <w:pStyle w:val="GvdeMetni"/>
        <w:tabs>
          <w:tab w:val="left" w:pos="2127"/>
          <w:tab w:val="left" w:pos="2268"/>
          <w:tab w:val="left" w:pos="2977"/>
          <w:tab w:val="left" w:pos="8505"/>
        </w:tabs>
        <w:spacing w:before="6"/>
        <w:jc w:val="center"/>
        <w:rPr>
          <w:b/>
          <w:bCs/>
          <w:color w:val="C00000"/>
        </w:rPr>
      </w:pPr>
      <w:r w:rsidRPr="00BB29D7">
        <w:rPr>
          <w:b/>
          <w:bCs/>
          <w:color w:val="C00000"/>
        </w:rPr>
        <w:t>OSTİM TEKNİK ÜNİVERSİTESİ</w:t>
      </w:r>
    </w:p>
    <w:p w14:paraId="27F4EE5D" w14:textId="4C925DDE" w:rsidR="009D3FF3" w:rsidRPr="00BB29D7" w:rsidRDefault="00FE3E60" w:rsidP="009D3FF3">
      <w:pPr>
        <w:pStyle w:val="GvdeMetni"/>
        <w:tabs>
          <w:tab w:val="left" w:pos="2127"/>
          <w:tab w:val="left" w:pos="2268"/>
          <w:tab w:val="left" w:pos="2977"/>
          <w:tab w:val="left" w:pos="8505"/>
        </w:tabs>
        <w:spacing w:before="6"/>
        <w:jc w:val="center"/>
        <w:rPr>
          <w:b/>
          <w:bCs/>
          <w:color w:val="C00000"/>
        </w:rPr>
      </w:pPr>
      <w:r>
        <w:rPr>
          <w:b/>
          <w:bCs/>
          <w:color w:val="C00000"/>
        </w:rPr>
        <w:t>FEN</w:t>
      </w:r>
      <w:r w:rsidR="009D3FF3" w:rsidRPr="00BB29D7">
        <w:rPr>
          <w:b/>
          <w:bCs/>
          <w:color w:val="C00000"/>
        </w:rPr>
        <w:t xml:space="preserve"> BİLİMLER</w:t>
      </w:r>
      <w:r>
        <w:rPr>
          <w:b/>
          <w:bCs/>
          <w:color w:val="C00000"/>
        </w:rPr>
        <w:t>İ</w:t>
      </w:r>
      <w:r w:rsidR="009D3FF3" w:rsidRPr="00BB29D7">
        <w:rPr>
          <w:b/>
          <w:bCs/>
          <w:color w:val="C00000"/>
        </w:rPr>
        <w:t xml:space="preserve"> ENSTİTÜSÜ </w:t>
      </w:r>
    </w:p>
    <w:p w14:paraId="3192B31F" w14:textId="77777777" w:rsidR="009D3FF3" w:rsidRDefault="009D3FF3" w:rsidP="009D3FF3">
      <w:pPr>
        <w:pStyle w:val="GvdeMetni"/>
        <w:tabs>
          <w:tab w:val="left" w:pos="2127"/>
          <w:tab w:val="left" w:pos="2268"/>
          <w:tab w:val="left" w:pos="2977"/>
          <w:tab w:val="left" w:pos="8505"/>
        </w:tabs>
        <w:spacing w:before="6"/>
        <w:jc w:val="center"/>
        <w:rPr>
          <w:b/>
          <w:bCs/>
          <w:color w:val="C00000"/>
        </w:rPr>
      </w:pPr>
      <w:r w:rsidRPr="00BB29D7">
        <w:rPr>
          <w:b/>
          <w:bCs/>
          <w:color w:val="C00000"/>
        </w:rPr>
        <w:t>202</w:t>
      </w:r>
      <w:r>
        <w:rPr>
          <w:b/>
          <w:bCs/>
          <w:color w:val="C00000"/>
        </w:rPr>
        <w:t>5</w:t>
      </w:r>
      <w:r w:rsidRPr="00BB29D7">
        <w:rPr>
          <w:b/>
          <w:bCs/>
          <w:color w:val="C00000"/>
        </w:rPr>
        <w:t>-202</w:t>
      </w:r>
      <w:r>
        <w:rPr>
          <w:b/>
          <w:bCs/>
          <w:color w:val="C00000"/>
        </w:rPr>
        <w:t xml:space="preserve">6 </w:t>
      </w:r>
      <w:r w:rsidRPr="00BB29D7">
        <w:rPr>
          <w:b/>
          <w:bCs/>
          <w:color w:val="C00000"/>
        </w:rPr>
        <w:t>AKADEMİK YILI</w:t>
      </w:r>
      <w:r>
        <w:rPr>
          <w:b/>
          <w:bCs/>
          <w:color w:val="C00000"/>
        </w:rPr>
        <w:t xml:space="preserve"> GÜZ</w:t>
      </w:r>
      <w:r w:rsidRPr="00BB29D7">
        <w:rPr>
          <w:b/>
          <w:bCs/>
          <w:color w:val="C00000"/>
        </w:rPr>
        <w:t xml:space="preserve"> </w:t>
      </w:r>
      <w:r>
        <w:rPr>
          <w:b/>
          <w:bCs/>
          <w:color w:val="C00000"/>
        </w:rPr>
        <w:t>YARIYILI</w:t>
      </w:r>
    </w:p>
    <w:p w14:paraId="7D377A39" w14:textId="5334FB59" w:rsidR="008E5BE3" w:rsidRPr="00BB29D7" w:rsidRDefault="009D3FF3" w:rsidP="009D3FF3">
      <w:pPr>
        <w:pStyle w:val="GvdeMetni"/>
        <w:tabs>
          <w:tab w:val="left" w:pos="2127"/>
          <w:tab w:val="left" w:pos="2268"/>
          <w:tab w:val="left" w:pos="2977"/>
          <w:tab w:val="left" w:pos="8505"/>
        </w:tabs>
        <w:spacing w:before="6"/>
        <w:rPr>
          <w:b/>
          <w:bCs/>
          <w:color w:val="C00000"/>
        </w:rPr>
      </w:pPr>
      <w:r>
        <w:rPr>
          <w:b/>
          <w:bCs/>
          <w:color w:val="C00000"/>
        </w:rPr>
        <w:tab/>
      </w:r>
      <w:r>
        <w:rPr>
          <w:b/>
          <w:bCs/>
          <w:color w:val="C00000"/>
        </w:rPr>
        <w:tab/>
      </w:r>
      <w:r>
        <w:rPr>
          <w:b/>
          <w:bCs/>
          <w:color w:val="C00000"/>
        </w:rPr>
        <w:tab/>
      </w:r>
      <w:r w:rsidR="008E5BE3" w:rsidRPr="00BB29D7">
        <w:rPr>
          <w:b/>
          <w:bCs/>
          <w:color w:val="C00000"/>
        </w:rPr>
        <w:t>YÜKSEK LİSANS PROGRAMLARI</w:t>
      </w:r>
    </w:p>
    <w:p w14:paraId="6103A036" w14:textId="58FFDFD4" w:rsidR="008E5BE3" w:rsidRPr="00BB29D7" w:rsidRDefault="008E5BE3" w:rsidP="008E5BE3">
      <w:pPr>
        <w:pStyle w:val="GvdeMetni"/>
        <w:tabs>
          <w:tab w:val="left" w:pos="2127"/>
          <w:tab w:val="left" w:pos="2268"/>
          <w:tab w:val="left" w:pos="2977"/>
          <w:tab w:val="left" w:pos="8505"/>
        </w:tabs>
        <w:spacing w:before="6"/>
        <w:jc w:val="center"/>
        <w:rPr>
          <w:b/>
          <w:bCs/>
          <w:color w:val="C00000"/>
        </w:rPr>
      </w:pPr>
      <w:r w:rsidRPr="00BB29D7">
        <w:rPr>
          <w:b/>
          <w:bCs/>
          <w:color w:val="C00000"/>
        </w:rPr>
        <w:t>ÖĞRENCİ ALIM BİLGİLERİ</w:t>
      </w:r>
    </w:p>
    <w:p w14:paraId="4B01D2EE" w14:textId="77777777" w:rsidR="008E5BE3" w:rsidRDefault="008E5BE3" w:rsidP="008E5BE3">
      <w:pPr>
        <w:pStyle w:val="GvdeMetni"/>
        <w:tabs>
          <w:tab w:val="left" w:pos="2127"/>
          <w:tab w:val="left" w:pos="2268"/>
          <w:tab w:val="left" w:pos="2977"/>
          <w:tab w:val="left" w:pos="8505"/>
        </w:tabs>
        <w:spacing w:before="6"/>
        <w:rPr>
          <w:b/>
          <w:sz w:val="22"/>
        </w:rPr>
      </w:pPr>
    </w:p>
    <w:p w14:paraId="78FE0202" w14:textId="53B414D9" w:rsidR="00270411" w:rsidRPr="00BB29D7" w:rsidRDefault="00000000">
      <w:pPr>
        <w:ind w:left="136"/>
        <w:rPr>
          <w:b/>
          <w:color w:val="C00000"/>
          <w:sz w:val="24"/>
          <w:u w:val="thick" w:color="933634"/>
        </w:rPr>
      </w:pPr>
      <w:proofErr w:type="gramStart"/>
      <w:r w:rsidRPr="00BB29D7">
        <w:rPr>
          <w:b/>
          <w:color w:val="C00000"/>
          <w:sz w:val="24"/>
          <w:u w:val="thick" w:color="933634"/>
        </w:rPr>
        <w:t>TEZLİ</w:t>
      </w:r>
      <w:r w:rsidR="00FE3E60">
        <w:rPr>
          <w:b/>
          <w:color w:val="C00000"/>
          <w:spacing w:val="-3"/>
          <w:sz w:val="24"/>
          <w:u w:val="thick" w:color="933634"/>
        </w:rPr>
        <w:t xml:space="preserve"> </w:t>
      </w:r>
      <w:r w:rsidRPr="00BB29D7">
        <w:rPr>
          <w:b/>
          <w:color w:val="C00000"/>
          <w:spacing w:val="-4"/>
          <w:sz w:val="24"/>
          <w:u w:val="thick" w:color="933634"/>
        </w:rPr>
        <w:t xml:space="preserve"> </w:t>
      </w:r>
      <w:r w:rsidRPr="00BB29D7">
        <w:rPr>
          <w:b/>
          <w:color w:val="C00000"/>
          <w:sz w:val="24"/>
          <w:u w:val="thick" w:color="933634"/>
        </w:rPr>
        <w:t>YÜKSEK</w:t>
      </w:r>
      <w:proofErr w:type="gramEnd"/>
      <w:r w:rsidRPr="00BB29D7">
        <w:rPr>
          <w:b/>
          <w:color w:val="C00000"/>
          <w:spacing w:val="-5"/>
          <w:sz w:val="24"/>
          <w:u w:val="thick" w:color="933634"/>
        </w:rPr>
        <w:t xml:space="preserve"> </w:t>
      </w:r>
      <w:r w:rsidRPr="00BB29D7">
        <w:rPr>
          <w:b/>
          <w:color w:val="C00000"/>
          <w:sz w:val="24"/>
          <w:u w:val="thick" w:color="933634"/>
        </w:rPr>
        <w:t>LİSANS</w:t>
      </w:r>
      <w:r w:rsidRPr="00BB29D7">
        <w:rPr>
          <w:b/>
          <w:color w:val="C00000"/>
          <w:spacing w:val="-3"/>
          <w:sz w:val="24"/>
          <w:u w:val="thick" w:color="933634"/>
        </w:rPr>
        <w:t xml:space="preserve"> </w:t>
      </w:r>
      <w:r w:rsidRPr="00BB29D7">
        <w:rPr>
          <w:b/>
          <w:color w:val="C00000"/>
          <w:sz w:val="24"/>
          <w:u w:val="thick" w:color="933634"/>
        </w:rPr>
        <w:t>PROGRAMLARI</w:t>
      </w:r>
      <w:r w:rsidRPr="00BB29D7">
        <w:rPr>
          <w:b/>
          <w:color w:val="C00000"/>
          <w:spacing w:val="-4"/>
          <w:sz w:val="24"/>
          <w:u w:val="thick" w:color="933634"/>
        </w:rPr>
        <w:t xml:space="preserve"> </w:t>
      </w:r>
      <w:r w:rsidRPr="00BB29D7">
        <w:rPr>
          <w:b/>
          <w:color w:val="C00000"/>
          <w:sz w:val="24"/>
          <w:u w:val="thick" w:color="933634"/>
        </w:rPr>
        <w:t>BAŞVURU</w:t>
      </w:r>
      <w:r w:rsidRPr="00BB29D7">
        <w:rPr>
          <w:b/>
          <w:color w:val="C00000"/>
          <w:spacing w:val="-4"/>
          <w:sz w:val="24"/>
          <w:u w:val="thick" w:color="933634"/>
        </w:rPr>
        <w:t xml:space="preserve"> </w:t>
      </w:r>
      <w:r w:rsidRPr="00BB29D7">
        <w:rPr>
          <w:b/>
          <w:color w:val="C00000"/>
          <w:sz w:val="24"/>
          <w:u w:val="thick" w:color="933634"/>
        </w:rPr>
        <w:t>KOŞULLARI</w:t>
      </w:r>
    </w:p>
    <w:p w14:paraId="5F595BE9" w14:textId="77777777" w:rsidR="008E5BE3" w:rsidRDefault="008E5BE3">
      <w:pPr>
        <w:ind w:left="136"/>
        <w:rPr>
          <w:b/>
          <w:color w:val="933634"/>
          <w:sz w:val="24"/>
          <w:u w:val="thick" w:color="933634"/>
        </w:rPr>
      </w:pPr>
    </w:p>
    <w:p w14:paraId="2CC58874" w14:textId="59443C44" w:rsidR="008E5BE3" w:rsidRDefault="008E5BE3" w:rsidP="00E52427">
      <w:pPr>
        <w:ind w:left="136"/>
      </w:pPr>
      <w:r w:rsidRPr="008E5BE3">
        <w:rPr>
          <w:b/>
          <w:sz w:val="24"/>
        </w:rPr>
        <w:t>Enstitümüz tezli</w:t>
      </w:r>
      <w:r w:rsidR="00FE3E60">
        <w:rPr>
          <w:b/>
          <w:sz w:val="24"/>
        </w:rPr>
        <w:t xml:space="preserve"> </w:t>
      </w:r>
      <w:r w:rsidRPr="008E5BE3">
        <w:rPr>
          <w:b/>
          <w:sz w:val="24"/>
        </w:rPr>
        <w:t xml:space="preserve">yüksek lisans programlarına yapılacak başvurular online olarak gerçekleşecektir. (Online Başvuru </w:t>
      </w:r>
      <w:r w:rsidR="00E52427">
        <w:rPr>
          <w:b/>
          <w:sz w:val="24"/>
        </w:rPr>
        <w:t>İ</w:t>
      </w:r>
      <w:r w:rsidRPr="008E5BE3">
        <w:rPr>
          <w:b/>
          <w:sz w:val="24"/>
        </w:rPr>
        <w:t>çin</w:t>
      </w:r>
      <w:r w:rsidR="00E52427">
        <w:rPr>
          <w:b/>
          <w:sz w:val="24"/>
        </w:rPr>
        <w:t xml:space="preserve"> </w:t>
      </w:r>
      <w:hyperlink r:id="rId7" w:history="1">
        <w:r w:rsidR="00FE3E60" w:rsidRPr="007875A1">
          <w:rPr>
            <w:rStyle w:val="Kpr"/>
          </w:rPr>
          <w:t>https://oidb.ostimtech.net/fen-bilimleri-enstitusu-online-basvuru/</w:t>
        </w:r>
      </w:hyperlink>
    </w:p>
    <w:p w14:paraId="5239F4FF" w14:textId="77777777" w:rsidR="00FE3E60" w:rsidRDefault="00FE3E60" w:rsidP="00E52427">
      <w:pPr>
        <w:ind w:left="136"/>
        <w:rPr>
          <w:b/>
          <w:sz w:val="24"/>
        </w:rPr>
      </w:pPr>
    </w:p>
    <w:tbl>
      <w:tblPr>
        <w:tblW w:w="0" w:type="auto"/>
        <w:tblInd w:w="-5" w:type="dxa"/>
        <w:tblCellMar>
          <w:top w:w="55" w:type="dxa"/>
          <w:bottom w:w="55" w:type="dxa"/>
        </w:tblCellMar>
        <w:tblLook w:val="04A0" w:firstRow="1" w:lastRow="0" w:firstColumn="1" w:lastColumn="0" w:noHBand="0" w:noVBand="1"/>
      </w:tblPr>
      <w:tblGrid>
        <w:gridCol w:w="1679"/>
        <w:gridCol w:w="944"/>
        <w:gridCol w:w="1483"/>
        <w:gridCol w:w="2379"/>
        <w:gridCol w:w="3440"/>
      </w:tblGrid>
      <w:tr w:rsidR="00FE3E60" w14:paraId="69B7F352" w14:textId="77777777" w:rsidTr="00904EBC">
        <w:trPr>
          <w:trHeight w:val="555"/>
        </w:trPr>
        <w:tc>
          <w:tcPr>
            <w:tcW w:w="0" w:type="auto"/>
            <w:tcBorders>
              <w:top w:val="single" w:sz="4" w:space="0" w:color="000000"/>
              <w:left w:val="single" w:sz="4" w:space="0" w:color="000000"/>
              <w:bottom w:val="single" w:sz="4" w:space="0" w:color="000000"/>
            </w:tcBorders>
          </w:tcPr>
          <w:p w14:paraId="5D883A59" w14:textId="77777777" w:rsidR="00FE3E60" w:rsidRDefault="00FE3E60" w:rsidP="00904EBC">
            <w:pPr>
              <w:pStyle w:val="Standard"/>
              <w:widowControl w:val="0"/>
              <w:jc w:val="center"/>
              <w:rPr>
                <w:b/>
                <w:bCs/>
                <w:sz w:val="22"/>
                <w:szCs w:val="22"/>
              </w:rPr>
            </w:pPr>
          </w:p>
          <w:p w14:paraId="4E333F2C" w14:textId="77777777" w:rsidR="00FE3E60" w:rsidRDefault="00FE3E60" w:rsidP="00904EBC">
            <w:pPr>
              <w:pStyle w:val="Standard"/>
              <w:widowControl w:val="0"/>
              <w:jc w:val="center"/>
              <w:rPr>
                <w:sz w:val="22"/>
                <w:szCs w:val="22"/>
              </w:rPr>
            </w:pPr>
            <w:r>
              <w:rPr>
                <w:b/>
                <w:bCs/>
                <w:sz w:val="22"/>
                <w:szCs w:val="22"/>
              </w:rPr>
              <w:t>PROGRAM ADI</w:t>
            </w:r>
          </w:p>
        </w:tc>
        <w:tc>
          <w:tcPr>
            <w:tcW w:w="0" w:type="auto"/>
            <w:tcBorders>
              <w:top w:val="single" w:sz="4" w:space="0" w:color="000000"/>
              <w:left w:val="single" w:sz="4" w:space="0" w:color="000000"/>
              <w:bottom w:val="single" w:sz="4" w:space="0" w:color="000000"/>
            </w:tcBorders>
          </w:tcPr>
          <w:p w14:paraId="1F0B68D5" w14:textId="77777777" w:rsidR="00FE3E60" w:rsidRDefault="00FE3E60" w:rsidP="00904EBC">
            <w:pPr>
              <w:pStyle w:val="Standard"/>
              <w:widowControl w:val="0"/>
              <w:jc w:val="center"/>
              <w:rPr>
                <w:b/>
                <w:bCs/>
                <w:sz w:val="22"/>
                <w:szCs w:val="22"/>
              </w:rPr>
            </w:pPr>
          </w:p>
          <w:p w14:paraId="13C171CC" w14:textId="77777777" w:rsidR="00FE3E60" w:rsidRDefault="00FE3E60" w:rsidP="00904EBC">
            <w:pPr>
              <w:pStyle w:val="Standard"/>
              <w:widowControl w:val="0"/>
              <w:jc w:val="center"/>
              <w:rPr>
                <w:sz w:val="22"/>
                <w:szCs w:val="22"/>
              </w:rPr>
            </w:pPr>
            <w:r>
              <w:rPr>
                <w:b/>
                <w:bCs/>
                <w:sz w:val="22"/>
                <w:szCs w:val="22"/>
              </w:rPr>
              <w:t>ALES PUANI</w:t>
            </w:r>
          </w:p>
        </w:tc>
        <w:tc>
          <w:tcPr>
            <w:tcW w:w="0" w:type="auto"/>
            <w:tcBorders>
              <w:top w:val="single" w:sz="4" w:space="0" w:color="000000"/>
              <w:left w:val="single" w:sz="4" w:space="0" w:color="000000"/>
              <w:bottom w:val="single" w:sz="4" w:space="0" w:color="000000"/>
            </w:tcBorders>
          </w:tcPr>
          <w:p w14:paraId="7F375E58" w14:textId="77777777" w:rsidR="00FE3E60" w:rsidRDefault="00FE3E60" w:rsidP="00904EBC">
            <w:pPr>
              <w:pStyle w:val="Standard"/>
              <w:widowControl w:val="0"/>
              <w:jc w:val="center"/>
              <w:rPr>
                <w:b/>
                <w:bCs/>
                <w:sz w:val="22"/>
                <w:szCs w:val="22"/>
              </w:rPr>
            </w:pPr>
          </w:p>
          <w:p w14:paraId="0A2B61DD" w14:textId="77777777" w:rsidR="00FE3E60" w:rsidRDefault="00FE3E60" w:rsidP="00904EBC">
            <w:pPr>
              <w:pStyle w:val="Standard"/>
              <w:widowControl w:val="0"/>
              <w:jc w:val="center"/>
              <w:rPr>
                <w:sz w:val="22"/>
                <w:szCs w:val="22"/>
              </w:rPr>
            </w:pPr>
            <w:r>
              <w:rPr>
                <w:b/>
                <w:bCs/>
                <w:sz w:val="22"/>
                <w:szCs w:val="22"/>
              </w:rPr>
              <w:t>LİSANS</w:t>
            </w:r>
          </w:p>
          <w:p w14:paraId="3D56138F" w14:textId="77777777" w:rsidR="00FE3E60" w:rsidRDefault="00FE3E60" w:rsidP="00904EBC">
            <w:pPr>
              <w:pStyle w:val="Standard"/>
              <w:widowControl w:val="0"/>
              <w:jc w:val="center"/>
              <w:rPr>
                <w:sz w:val="22"/>
                <w:szCs w:val="22"/>
              </w:rPr>
            </w:pPr>
            <w:r>
              <w:rPr>
                <w:b/>
                <w:bCs/>
                <w:sz w:val="22"/>
                <w:szCs w:val="22"/>
              </w:rPr>
              <w:t xml:space="preserve">NOT </w:t>
            </w:r>
            <w:r>
              <w:rPr>
                <w:b/>
                <w:bCs/>
                <w:sz w:val="18"/>
                <w:szCs w:val="18"/>
              </w:rPr>
              <w:t>ORTALAMASI</w:t>
            </w:r>
          </w:p>
        </w:tc>
        <w:tc>
          <w:tcPr>
            <w:tcW w:w="0" w:type="auto"/>
            <w:tcBorders>
              <w:top w:val="single" w:sz="4" w:space="0" w:color="000000"/>
              <w:left w:val="single" w:sz="4" w:space="0" w:color="000000"/>
              <w:bottom w:val="single" w:sz="4" w:space="0" w:color="000000"/>
            </w:tcBorders>
          </w:tcPr>
          <w:p w14:paraId="2A39183D" w14:textId="77777777" w:rsidR="00FE3E60" w:rsidRDefault="00FE3E60" w:rsidP="00904EBC">
            <w:pPr>
              <w:pStyle w:val="Standard"/>
              <w:widowControl w:val="0"/>
              <w:jc w:val="center"/>
              <w:rPr>
                <w:b/>
                <w:bCs/>
                <w:sz w:val="22"/>
                <w:szCs w:val="22"/>
              </w:rPr>
            </w:pPr>
          </w:p>
          <w:p w14:paraId="6B6393FB" w14:textId="77777777" w:rsidR="00FE3E60" w:rsidRDefault="00FE3E60" w:rsidP="00904EBC">
            <w:pPr>
              <w:pStyle w:val="Standard"/>
              <w:widowControl w:val="0"/>
              <w:jc w:val="center"/>
              <w:rPr>
                <w:sz w:val="22"/>
                <w:szCs w:val="22"/>
              </w:rPr>
            </w:pPr>
            <w:r>
              <w:rPr>
                <w:b/>
                <w:bCs/>
                <w:sz w:val="22"/>
                <w:szCs w:val="22"/>
              </w:rPr>
              <w:t>YABANCI DİL SINAV PUANI</w:t>
            </w:r>
          </w:p>
          <w:p w14:paraId="6630EA62" w14:textId="77777777" w:rsidR="00FE3E60" w:rsidRDefault="00FE3E60" w:rsidP="00904EBC">
            <w:pPr>
              <w:pStyle w:val="Standard"/>
              <w:widowControl w:val="0"/>
              <w:jc w:val="center"/>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14:paraId="7D9CA882" w14:textId="77777777" w:rsidR="00FE3E60" w:rsidRDefault="00FE3E60" w:rsidP="00904EBC">
            <w:pPr>
              <w:pStyle w:val="Standard"/>
              <w:widowControl w:val="0"/>
              <w:jc w:val="center"/>
              <w:rPr>
                <w:b/>
                <w:bCs/>
                <w:sz w:val="22"/>
                <w:szCs w:val="22"/>
              </w:rPr>
            </w:pPr>
          </w:p>
          <w:p w14:paraId="7DF98D8A" w14:textId="77777777" w:rsidR="00FE3E60" w:rsidRDefault="00FE3E60" w:rsidP="00904EBC">
            <w:pPr>
              <w:pStyle w:val="Standard"/>
              <w:widowControl w:val="0"/>
              <w:jc w:val="center"/>
              <w:rPr>
                <w:sz w:val="22"/>
                <w:szCs w:val="22"/>
              </w:rPr>
            </w:pPr>
            <w:r>
              <w:rPr>
                <w:b/>
                <w:bCs/>
                <w:sz w:val="22"/>
                <w:szCs w:val="22"/>
              </w:rPr>
              <w:t>LİSANS MEZUNİYET ŞARTI</w:t>
            </w:r>
          </w:p>
        </w:tc>
      </w:tr>
      <w:tr w:rsidR="00FE3E60" w14:paraId="40E7DD48" w14:textId="77777777" w:rsidTr="00904EBC">
        <w:trPr>
          <w:trHeight w:val="1102"/>
        </w:trPr>
        <w:tc>
          <w:tcPr>
            <w:tcW w:w="0" w:type="auto"/>
            <w:tcBorders>
              <w:left w:val="single" w:sz="4" w:space="0" w:color="000000"/>
              <w:bottom w:val="single" w:sz="4" w:space="0" w:color="000000"/>
            </w:tcBorders>
          </w:tcPr>
          <w:p w14:paraId="50FE8B4C" w14:textId="77777777" w:rsidR="00FE3E60" w:rsidRDefault="00FE3E60" w:rsidP="00904EBC">
            <w:pPr>
              <w:pStyle w:val="Tabloerii"/>
              <w:rPr>
                <w:sz w:val="22"/>
                <w:szCs w:val="22"/>
              </w:rPr>
            </w:pPr>
          </w:p>
          <w:p w14:paraId="5032BBC6" w14:textId="77777777" w:rsidR="00FE3E60" w:rsidRDefault="00FE3E60" w:rsidP="00904EBC">
            <w:pPr>
              <w:pStyle w:val="Tabloerii"/>
              <w:rPr>
                <w:sz w:val="22"/>
                <w:szCs w:val="22"/>
              </w:rPr>
            </w:pPr>
          </w:p>
          <w:p w14:paraId="455A7A9D" w14:textId="77777777" w:rsidR="00FE3E60" w:rsidRDefault="00FE3E60" w:rsidP="00904EBC">
            <w:pPr>
              <w:pStyle w:val="Tabloerii"/>
              <w:rPr>
                <w:sz w:val="22"/>
                <w:szCs w:val="22"/>
              </w:rPr>
            </w:pPr>
            <w:r>
              <w:rPr>
                <w:b/>
                <w:bCs/>
                <w:sz w:val="22"/>
                <w:szCs w:val="22"/>
              </w:rPr>
              <w:t>Bilgisayar Mühendisliği</w:t>
            </w:r>
            <w:r>
              <w:rPr>
                <w:sz w:val="22"/>
                <w:szCs w:val="22"/>
              </w:rPr>
              <w:t xml:space="preserve"> (İngilizce) (Tezli)</w:t>
            </w:r>
          </w:p>
          <w:p w14:paraId="3B1EB127" w14:textId="77777777" w:rsidR="00FE3E60" w:rsidRDefault="00FE3E60" w:rsidP="00904EBC">
            <w:pPr>
              <w:pStyle w:val="Tabloerii"/>
              <w:rPr>
                <w:sz w:val="22"/>
                <w:szCs w:val="22"/>
              </w:rPr>
            </w:pPr>
            <w:r>
              <w:rPr>
                <w:sz w:val="22"/>
                <w:szCs w:val="22"/>
              </w:rPr>
              <w:t>Yüksek Lisans Programı</w:t>
            </w:r>
          </w:p>
        </w:tc>
        <w:tc>
          <w:tcPr>
            <w:tcW w:w="0" w:type="auto"/>
            <w:tcBorders>
              <w:left w:val="single" w:sz="4" w:space="0" w:color="000000"/>
              <w:bottom w:val="single" w:sz="4" w:space="0" w:color="000000"/>
            </w:tcBorders>
          </w:tcPr>
          <w:p w14:paraId="237EF006" w14:textId="77777777" w:rsidR="00FE3E60" w:rsidRDefault="00FE3E60" w:rsidP="00904EBC">
            <w:pPr>
              <w:pStyle w:val="Standard"/>
              <w:widowControl w:val="0"/>
              <w:jc w:val="center"/>
              <w:rPr>
                <w:sz w:val="22"/>
                <w:szCs w:val="22"/>
              </w:rPr>
            </w:pPr>
          </w:p>
          <w:p w14:paraId="57CADB43" w14:textId="77777777" w:rsidR="00FE3E60" w:rsidRDefault="00FE3E60" w:rsidP="00904EBC">
            <w:pPr>
              <w:pStyle w:val="Standard"/>
              <w:widowControl w:val="0"/>
              <w:jc w:val="center"/>
              <w:rPr>
                <w:sz w:val="22"/>
                <w:szCs w:val="22"/>
              </w:rPr>
            </w:pPr>
          </w:p>
          <w:p w14:paraId="1C4A8550" w14:textId="77777777" w:rsidR="00FE3E60" w:rsidRDefault="00FE3E60" w:rsidP="00904EBC">
            <w:pPr>
              <w:pStyle w:val="Standard"/>
              <w:widowControl w:val="0"/>
              <w:jc w:val="center"/>
              <w:rPr>
                <w:sz w:val="22"/>
                <w:szCs w:val="22"/>
              </w:rPr>
            </w:pPr>
          </w:p>
          <w:p w14:paraId="71E91E15"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 Sayısal</w:t>
            </w:r>
          </w:p>
        </w:tc>
        <w:tc>
          <w:tcPr>
            <w:tcW w:w="0" w:type="auto"/>
            <w:tcBorders>
              <w:left w:val="single" w:sz="4" w:space="0" w:color="000000"/>
              <w:bottom w:val="single" w:sz="4" w:space="0" w:color="000000"/>
            </w:tcBorders>
          </w:tcPr>
          <w:p w14:paraId="17340B89" w14:textId="77777777" w:rsidR="00FE3E60" w:rsidRDefault="00FE3E60" w:rsidP="00904EBC">
            <w:pPr>
              <w:pStyle w:val="Standard"/>
              <w:widowControl w:val="0"/>
              <w:jc w:val="center"/>
              <w:rPr>
                <w:sz w:val="22"/>
                <w:szCs w:val="22"/>
              </w:rPr>
            </w:pPr>
          </w:p>
          <w:p w14:paraId="42AB3CA5" w14:textId="77777777" w:rsidR="00FE3E60" w:rsidRDefault="00FE3E60" w:rsidP="00904EBC">
            <w:pPr>
              <w:pStyle w:val="Standard"/>
              <w:widowControl w:val="0"/>
              <w:jc w:val="center"/>
              <w:rPr>
                <w:sz w:val="22"/>
                <w:szCs w:val="22"/>
              </w:rPr>
            </w:pPr>
          </w:p>
          <w:p w14:paraId="3E42506C" w14:textId="77777777" w:rsidR="00FE3E60" w:rsidRDefault="00FE3E60" w:rsidP="00904EBC">
            <w:pPr>
              <w:pStyle w:val="Standard"/>
              <w:widowControl w:val="0"/>
              <w:jc w:val="center"/>
              <w:rPr>
                <w:sz w:val="22"/>
                <w:szCs w:val="22"/>
              </w:rPr>
            </w:pPr>
          </w:p>
          <w:p w14:paraId="111407D8"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487D9D52" w14:textId="77777777" w:rsidR="00FE3E60" w:rsidRDefault="00FE3E60" w:rsidP="00904EBC">
            <w:pPr>
              <w:pStyle w:val="Standard"/>
              <w:widowControl w:val="0"/>
              <w:jc w:val="center"/>
              <w:rPr>
                <w:sz w:val="22"/>
                <w:szCs w:val="22"/>
              </w:rPr>
            </w:pPr>
          </w:p>
          <w:p w14:paraId="160920F1" w14:textId="77777777" w:rsidR="00FE3E60" w:rsidRDefault="00FE3E60" w:rsidP="00904EBC">
            <w:pPr>
              <w:pStyle w:val="Standard"/>
              <w:widowControl w:val="0"/>
              <w:jc w:val="center"/>
              <w:rPr>
                <w:sz w:val="22"/>
                <w:szCs w:val="22"/>
              </w:rPr>
            </w:pPr>
            <w:r>
              <w:rPr>
                <w:sz w:val="22"/>
                <w:szCs w:val="22"/>
              </w:rPr>
              <w:t xml:space="preserve">Geçerli </w:t>
            </w:r>
            <w:r>
              <w:rPr>
                <w:b/>
                <w:bCs/>
                <w:sz w:val="22"/>
                <w:szCs w:val="22"/>
              </w:rPr>
              <w:t>İYS</w:t>
            </w:r>
            <w:r>
              <w:rPr>
                <w:sz w:val="22"/>
                <w:szCs w:val="22"/>
              </w:rPr>
              <w:t xml:space="preserve"> sınavından </w:t>
            </w:r>
            <w:r>
              <w:rPr>
                <w:b/>
                <w:bCs/>
                <w:sz w:val="22"/>
                <w:szCs w:val="22"/>
              </w:rPr>
              <w:t>60 puan veya üzeri</w:t>
            </w:r>
          </w:p>
          <w:p w14:paraId="77418255" w14:textId="77777777" w:rsidR="00FE3E60" w:rsidRDefault="00FE3E60" w:rsidP="00904EBC">
            <w:pPr>
              <w:pStyle w:val="Standard"/>
              <w:widowControl w:val="0"/>
              <w:jc w:val="center"/>
              <w:rPr>
                <w:sz w:val="22"/>
                <w:szCs w:val="22"/>
              </w:rPr>
            </w:pPr>
          </w:p>
          <w:p w14:paraId="2731ED58" w14:textId="77777777" w:rsidR="00FE3E60" w:rsidRDefault="00FE3E60" w:rsidP="00904EBC">
            <w:pPr>
              <w:pStyle w:val="Standard"/>
              <w:widowControl w:val="0"/>
              <w:jc w:val="center"/>
              <w:rPr>
                <w:sz w:val="22"/>
                <w:szCs w:val="22"/>
              </w:rPr>
            </w:pPr>
            <w:proofErr w:type="gramStart"/>
            <w:r>
              <w:rPr>
                <w:sz w:val="22"/>
                <w:szCs w:val="22"/>
              </w:rPr>
              <w:t>veya</w:t>
            </w:r>
            <w:proofErr w:type="gramEnd"/>
          </w:p>
          <w:p w14:paraId="416B0330" w14:textId="77777777" w:rsidR="00FE3E60" w:rsidRDefault="00FE3E60" w:rsidP="00904EBC">
            <w:pPr>
              <w:pStyle w:val="Standard"/>
              <w:widowControl w:val="0"/>
              <w:jc w:val="center"/>
              <w:rPr>
                <w:sz w:val="22"/>
                <w:szCs w:val="22"/>
              </w:rPr>
            </w:pPr>
          </w:p>
          <w:p w14:paraId="41662772" w14:textId="77777777" w:rsidR="00FE3E60" w:rsidRDefault="00FE3E60" w:rsidP="00904EBC">
            <w:pPr>
              <w:pStyle w:val="Standard"/>
              <w:widowControl w:val="0"/>
              <w:jc w:val="center"/>
              <w:rPr>
                <w:b/>
                <w:bCs/>
                <w:sz w:val="22"/>
                <w:szCs w:val="22"/>
              </w:rPr>
            </w:pPr>
            <w:r>
              <w:rPr>
                <w:b/>
                <w:bCs/>
                <w:sz w:val="22"/>
                <w:szCs w:val="22"/>
              </w:rPr>
              <w:t>YDS/YÖKDİL/e-YDS</w:t>
            </w:r>
          </w:p>
          <w:p w14:paraId="0704268C" w14:textId="77777777" w:rsidR="00FE3E60" w:rsidRDefault="00FE3E60" w:rsidP="00904EBC">
            <w:pPr>
              <w:pStyle w:val="Standard"/>
              <w:widowControl w:val="0"/>
              <w:jc w:val="center"/>
              <w:rPr>
                <w:sz w:val="22"/>
                <w:szCs w:val="22"/>
              </w:rPr>
            </w:pPr>
            <w:r>
              <w:rPr>
                <w:b/>
                <w:bCs/>
                <w:sz w:val="22"/>
                <w:szCs w:val="22"/>
              </w:rPr>
              <w:t>TOEFL-IBT/CPE/CAE</w:t>
            </w:r>
            <w:r>
              <w:rPr>
                <w:sz w:val="22"/>
                <w:szCs w:val="22"/>
              </w:rPr>
              <w:t xml:space="preserve"> vb.</w:t>
            </w:r>
          </w:p>
          <w:p w14:paraId="45476C13" w14:textId="77777777" w:rsidR="00FE3E60" w:rsidRDefault="00FE3E60" w:rsidP="00904EBC">
            <w:pPr>
              <w:pStyle w:val="Standard"/>
              <w:widowControl w:val="0"/>
              <w:jc w:val="center"/>
              <w:rPr>
                <w:sz w:val="22"/>
                <w:szCs w:val="22"/>
              </w:rPr>
            </w:pPr>
            <w:r>
              <w:rPr>
                <w:b/>
                <w:bCs/>
                <w:sz w:val="22"/>
                <w:szCs w:val="22"/>
              </w:rPr>
              <w:t>ÖSYM</w:t>
            </w:r>
            <w:r>
              <w:rPr>
                <w:sz w:val="22"/>
                <w:szCs w:val="22"/>
              </w:rPr>
              <w:t xml:space="preserve"> tarafından kabul edilen geçerli İngilizce Dil Sınavlarının herhangi birinden dengi puan alınmış olması.</w:t>
            </w:r>
          </w:p>
        </w:tc>
        <w:tc>
          <w:tcPr>
            <w:tcW w:w="0" w:type="auto"/>
            <w:tcBorders>
              <w:left w:val="single" w:sz="4" w:space="0" w:color="000000"/>
              <w:bottom w:val="single" w:sz="4" w:space="0" w:color="000000"/>
              <w:right w:val="single" w:sz="4" w:space="0" w:color="000000"/>
            </w:tcBorders>
          </w:tcPr>
          <w:p w14:paraId="6009FCFA" w14:textId="77777777" w:rsidR="00FE3E60" w:rsidRDefault="00FE3E60" w:rsidP="00904EBC">
            <w:pPr>
              <w:pStyle w:val="TableParagraph"/>
              <w:spacing w:before="18"/>
              <w:ind w:left="25"/>
              <w:jc w:val="both"/>
            </w:pPr>
            <w:r>
              <w:t xml:space="preserve">Programa MSÜ ilgili program mezunları, Mühendislik Fakültesi mezunları ile diğer Fakültelerin Matematik, Bilgisayar Bilimleri, İstatistik, Fizik, Kimya, Biyoloji, Tıp, Astronomi ve Uzay Bilimleri, Yönetim Bilişim Sistemleri, Bilgisayarlı Öğretim Teknolojileri, Bilgisayar Öğretmenliği vb. ilgili Lisans Programları mezunları başvurabilir. Lisans derecesini Bilgisayar, Yazılım veya Yapay </w:t>
            </w:r>
            <w:proofErr w:type="gramStart"/>
            <w:r>
              <w:t>Zeka</w:t>
            </w:r>
            <w:proofErr w:type="gramEnd"/>
            <w:r>
              <w:t xml:space="preserve"> Mühendisliği alanlarından farklı bir alanda almış olan adaylar Anabilim Dalı</w:t>
            </w:r>
            <w:r w:rsidRPr="007A509D">
              <w:t xml:space="preserve"> Kurulunca belirlenecek derslerden oluşan bilimsel hazırlık programına tabi tutulur</w:t>
            </w:r>
            <w:r>
              <w:t>.</w:t>
            </w:r>
          </w:p>
          <w:p w14:paraId="7A3AE81F" w14:textId="77777777" w:rsidR="00FE3E60" w:rsidRDefault="00FE3E60" w:rsidP="00904EBC">
            <w:pPr>
              <w:pStyle w:val="Standard"/>
              <w:widowControl w:val="0"/>
              <w:jc w:val="both"/>
              <w:rPr>
                <w:sz w:val="22"/>
                <w:szCs w:val="22"/>
              </w:rPr>
            </w:pPr>
          </w:p>
        </w:tc>
      </w:tr>
      <w:tr w:rsidR="00FE3E60" w14:paraId="38320F05" w14:textId="77777777" w:rsidTr="00904EBC">
        <w:trPr>
          <w:trHeight w:val="1090"/>
        </w:trPr>
        <w:tc>
          <w:tcPr>
            <w:tcW w:w="0" w:type="auto"/>
            <w:tcBorders>
              <w:left w:val="single" w:sz="4" w:space="0" w:color="000000"/>
              <w:bottom w:val="single" w:sz="4" w:space="0" w:color="000000"/>
            </w:tcBorders>
          </w:tcPr>
          <w:p w14:paraId="1A20DBEA" w14:textId="77777777" w:rsidR="00FE3E60" w:rsidRDefault="00FE3E60" w:rsidP="00904EBC">
            <w:pPr>
              <w:pStyle w:val="Tabloerii"/>
              <w:rPr>
                <w:sz w:val="22"/>
                <w:szCs w:val="22"/>
              </w:rPr>
            </w:pPr>
          </w:p>
          <w:p w14:paraId="79A161CB" w14:textId="77777777" w:rsidR="00FE3E60" w:rsidRDefault="00FE3E60" w:rsidP="00904EBC">
            <w:pPr>
              <w:pStyle w:val="Tabloerii"/>
              <w:rPr>
                <w:sz w:val="22"/>
                <w:szCs w:val="22"/>
              </w:rPr>
            </w:pPr>
            <w:r>
              <w:rPr>
                <w:b/>
                <w:bCs/>
                <w:sz w:val="22"/>
                <w:szCs w:val="22"/>
              </w:rPr>
              <w:t>Elektrik Elektronik Mühendisliği</w:t>
            </w:r>
            <w:r>
              <w:rPr>
                <w:sz w:val="22"/>
                <w:szCs w:val="22"/>
              </w:rPr>
              <w:t xml:space="preserve"> (İngilizce) (Tezli)</w:t>
            </w:r>
          </w:p>
          <w:p w14:paraId="3F319505" w14:textId="77777777" w:rsidR="00FE3E60" w:rsidRDefault="00FE3E60" w:rsidP="00904EBC">
            <w:pPr>
              <w:pStyle w:val="Tabloerii"/>
              <w:rPr>
                <w:sz w:val="22"/>
                <w:szCs w:val="22"/>
              </w:rPr>
            </w:pPr>
            <w:r>
              <w:rPr>
                <w:sz w:val="22"/>
                <w:szCs w:val="22"/>
              </w:rPr>
              <w:t>Yüksek Lisans Programı</w:t>
            </w:r>
          </w:p>
        </w:tc>
        <w:tc>
          <w:tcPr>
            <w:tcW w:w="0" w:type="auto"/>
            <w:tcBorders>
              <w:left w:val="single" w:sz="4" w:space="0" w:color="000000"/>
              <w:bottom w:val="single" w:sz="4" w:space="0" w:color="000000"/>
            </w:tcBorders>
          </w:tcPr>
          <w:p w14:paraId="6C2EA66C" w14:textId="77777777" w:rsidR="00FE3E60" w:rsidRDefault="00FE3E60" w:rsidP="00904EBC">
            <w:pPr>
              <w:pStyle w:val="Standard"/>
              <w:widowControl w:val="0"/>
              <w:jc w:val="center"/>
              <w:rPr>
                <w:sz w:val="22"/>
                <w:szCs w:val="22"/>
              </w:rPr>
            </w:pPr>
          </w:p>
          <w:p w14:paraId="54B3739F" w14:textId="77777777" w:rsidR="00FE3E60" w:rsidRDefault="00FE3E60" w:rsidP="00904EBC">
            <w:pPr>
              <w:pStyle w:val="Standard"/>
              <w:widowControl w:val="0"/>
              <w:jc w:val="center"/>
              <w:rPr>
                <w:sz w:val="22"/>
                <w:szCs w:val="22"/>
              </w:rPr>
            </w:pPr>
          </w:p>
          <w:p w14:paraId="0367744E"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w:t>
            </w:r>
          </w:p>
          <w:p w14:paraId="32E58A23" w14:textId="77777777" w:rsidR="00FE3E60" w:rsidRDefault="00FE3E60" w:rsidP="00904EBC">
            <w:pPr>
              <w:pStyle w:val="Standard"/>
              <w:widowControl w:val="0"/>
              <w:jc w:val="center"/>
              <w:rPr>
                <w:sz w:val="22"/>
                <w:szCs w:val="22"/>
              </w:rPr>
            </w:pPr>
            <w:r>
              <w:rPr>
                <w:sz w:val="22"/>
                <w:szCs w:val="22"/>
              </w:rPr>
              <w:t>Sayısal</w:t>
            </w:r>
          </w:p>
        </w:tc>
        <w:tc>
          <w:tcPr>
            <w:tcW w:w="0" w:type="auto"/>
            <w:tcBorders>
              <w:left w:val="single" w:sz="4" w:space="0" w:color="000000"/>
              <w:bottom w:val="single" w:sz="4" w:space="0" w:color="000000"/>
            </w:tcBorders>
          </w:tcPr>
          <w:p w14:paraId="2AF1243A" w14:textId="77777777" w:rsidR="00FE3E60" w:rsidRDefault="00FE3E60" w:rsidP="00904EBC">
            <w:pPr>
              <w:pStyle w:val="Standard"/>
              <w:widowControl w:val="0"/>
              <w:jc w:val="center"/>
              <w:rPr>
                <w:sz w:val="22"/>
                <w:szCs w:val="22"/>
              </w:rPr>
            </w:pPr>
          </w:p>
          <w:p w14:paraId="000791CD" w14:textId="77777777" w:rsidR="00FE3E60" w:rsidRDefault="00FE3E60" w:rsidP="00904EBC">
            <w:pPr>
              <w:pStyle w:val="Standard"/>
              <w:widowControl w:val="0"/>
              <w:jc w:val="center"/>
              <w:rPr>
                <w:sz w:val="22"/>
                <w:szCs w:val="22"/>
              </w:rPr>
            </w:pPr>
          </w:p>
          <w:p w14:paraId="3D7118F3"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36D6F3F4" w14:textId="77777777" w:rsidR="00FE3E60" w:rsidRDefault="00FE3E60" w:rsidP="00904EBC">
            <w:pPr>
              <w:pStyle w:val="Standard"/>
              <w:widowControl w:val="0"/>
              <w:jc w:val="center"/>
              <w:rPr>
                <w:sz w:val="22"/>
                <w:szCs w:val="22"/>
              </w:rPr>
            </w:pPr>
          </w:p>
          <w:p w14:paraId="6F59984D" w14:textId="77777777" w:rsidR="00FE3E60" w:rsidRDefault="00FE3E60" w:rsidP="00904EBC">
            <w:pPr>
              <w:pStyle w:val="Standard"/>
              <w:widowControl w:val="0"/>
              <w:jc w:val="center"/>
              <w:rPr>
                <w:sz w:val="22"/>
                <w:szCs w:val="22"/>
              </w:rPr>
            </w:pPr>
            <w:r>
              <w:rPr>
                <w:sz w:val="22"/>
                <w:szCs w:val="22"/>
              </w:rPr>
              <w:t xml:space="preserve">Geçerli </w:t>
            </w:r>
            <w:r>
              <w:rPr>
                <w:b/>
                <w:bCs/>
                <w:sz w:val="22"/>
                <w:szCs w:val="22"/>
              </w:rPr>
              <w:t>İYS</w:t>
            </w:r>
            <w:r>
              <w:rPr>
                <w:sz w:val="22"/>
                <w:szCs w:val="22"/>
              </w:rPr>
              <w:t xml:space="preserve"> sınavından </w:t>
            </w:r>
            <w:r>
              <w:rPr>
                <w:b/>
                <w:bCs/>
                <w:sz w:val="22"/>
                <w:szCs w:val="22"/>
              </w:rPr>
              <w:t>60 puan veya üzeri</w:t>
            </w:r>
          </w:p>
          <w:p w14:paraId="5B34B8CF" w14:textId="77777777" w:rsidR="00FE3E60" w:rsidRDefault="00FE3E60" w:rsidP="00904EBC">
            <w:pPr>
              <w:pStyle w:val="Standard"/>
              <w:widowControl w:val="0"/>
              <w:jc w:val="center"/>
              <w:rPr>
                <w:sz w:val="22"/>
                <w:szCs w:val="22"/>
              </w:rPr>
            </w:pPr>
          </w:p>
          <w:p w14:paraId="10A2BA57" w14:textId="77777777" w:rsidR="00FE3E60" w:rsidRDefault="00FE3E60" w:rsidP="00904EBC">
            <w:pPr>
              <w:pStyle w:val="Standard"/>
              <w:widowControl w:val="0"/>
              <w:jc w:val="center"/>
              <w:rPr>
                <w:sz w:val="22"/>
                <w:szCs w:val="22"/>
              </w:rPr>
            </w:pPr>
            <w:proofErr w:type="gramStart"/>
            <w:r>
              <w:rPr>
                <w:sz w:val="22"/>
                <w:szCs w:val="22"/>
              </w:rPr>
              <w:t>veya</w:t>
            </w:r>
            <w:proofErr w:type="gramEnd"/>
          </w:p>
          <w:p w14:paraId="4DD3469D" w14:textId="77777777" w:rsidR="00FE3E60" w:rsidRDefault="00FE3E60" w:rsidP="00904EBC">
            <w:pPr>
              <w:pStyle w:val="Standard"/>
              <w:widowControl w:val="0"/>
              <w:jc w:val="center"/>
              <w:rPr>
                <w:sz w:val="22"/>
                <w:szCs w:val="22"/>
              </w:rPr>
            </w:pPr>
          </w:p>
          <w:p w14:paraId="3D48D8EA" w14:textId="77777777" w:rsidR="00FE3E60" w:rsidRDefault="00FE3E60" w:rsidP="00904EBC">
            <w:pPr>
              <w:pStyle w:val="Standard"/>
              <w:widowControl w:val="0"/>
              <w:jc w:val="center"/>
              <w:rPr>
                <w:b/>
                <w:bCs/>
                <w:sz w:val="22"/>
                <w:szCs w:val="22"/>
              </w:rPr>
            </w:pPr>
            <w:r>
              <w:rPr>
                <w:b/>
                <w:bCs/>
                <w:sz w:val="22"/>
                <w:szCs w:val="22"/>
              </w:rPr>
              <w:t>YDS/YÖKDİL/e-YDS</w:t>
            </w:r>
          </w:p>
          <w:p w14:paraId="2EB667B8" w14:textId="77777777" w:rsidR="00FE3E60" w:rsidRDefault="00FE3E60" w:rsidP="00904EBC">
            <w:pPr>
              <w:pStyle w:val="Standard"/>
              <w:widowControl w:val="0"/>
              <w:jc w:val="center"/>
              <w:rPr>
                <w:sz w:val="22"/>
                <w:szCs w:val="22"/>
              </w:rPr>
            </w:pPr>
            <w:r>
              <w:rPr>
                <w:b/>
                <w:bCs/>
                <w:sz w:val="22"/>
                <w:szCs w:val="22"/>
              </w:rPr>
              <w:t>TOEFL-IBT/CPE/CAE</w:t>
            </w:r>
            <w:r>
              <w:rPr>
                <w:sz w:val="22"/>
                <w:szCs w:val="22"/>
              </w:rPr>
              <w:t xml:space="preserve"> vb.</w:t>
            </w:r>
          </w:p>
          <w:p w14:paraId="26B5C819" w14:textId="77777777" w:rsidR="00FE3E60" w:rsidRDefault="00FE3E60" w:rsidP="00904EBC">
            <w:pPr>
              <w:pStyle w:val="Standard"/>
              <w:widowControl w:val="0"/>
              <w:jc w:val="center"/>
              <w:rPr>
                <w:sz w:val="22"/>
                <w:szCs w:val="22"/>
              </w:rPr>
            </w:pPr>
            <w:r>
              <w:rPr>
                <w:b/>
                <w:bCs/>
                <w:sz w:val="22"/>
                <w:szCs w:val="22"/>
              </w:rPr>
              <w:t>ÖSYM</w:t>
            </w:r>
            <w:r>
              <w:rPr>
                <w:sz w:val="22"/>
                <w:szCs w:val="22"/>
              </w:rPr>
              <w:t xml:space="preserve"> tarafından kabul edilen geçerli İngilizce Dil Sınavlarının herhangi birinden dengi puan alınmış olması.</w:t>
            </w:r>
          </w:p>
        </w:tc>
        <w:tc>
          <w:tcPr>
            <w:tcW w:w="0" w:type="auto"/>
            <w:tcBorders>
              <w:left w:val="single" w:sz="4" w:space="0" w:color="000000"/>
              <w:bottom w:val="single" w:sz="4" w:space="0" w:color="000000"/>
              <w:right w:val="single" w:sz="4" w:space="0" w:color="000000"/>
            </w:tcBorders>
          </w:tcPr>
          <w:p w14:paraId="26CA4126" w14:textId="77777777" w:rsidR="00FE3E60" w:rsidRDefault="00FE3E60" w:rsidP="00904EBC">
            <w:pPr>
              <w:pStyle w:val="TableParagraph"/>
              <w:spacing w:before="18"/>
              <w:ind w:left="25"/>
              <w:jc w:val="both"/>
            </w:pPr>
            <w:r>
              <w:t xml:space="preserve">MSÜ ilgili program mezunları, Üniversitelerin ilgili Fakültelerinden Elektrik, Elektronik, Elektrik-Elektronik, Haberleşme, Elektronik ve Haberleşme, Telekomünikasyon, Biyomedikal, Mekatronik, Bilgisayar, Yazılım, Yapay Zeka, Kontrol ve Otomasyon, Fizik ve Fizik Mühendisliği Lisans Programları mezunları; Sivil Havacılık Yüksekokulunun Uçak Elektrik ve Elektroniği (4 Yıllık), Teknik Eğitim/Teknoloji Fakültelerinin Elektrik Eğitimi, Elektronik ve Bilgisayar Eğitimi bölümleri mezunları başvurabilir. Lisans derecesini Biyomedikal, Mekatronik, Bilgisayar, Yazılım, Yapay </w:t>
            </w:r>
            <w:proofErr w:type="gramStart"/>
            <w:r>
              <w:t>Zeka</w:t>
            </w:r>
            <w:proofErr w:type="gramEnd"/>
            <w:r>
              <w:t xml:space="preserve">, Kontrol ve Otomasyon, Fizik ve Fizik Mühendisliği mezunları; Sivil Havacılık </w:t>
            </w:r>
            <w:r>
              <w:lastRenderedPageBreak/>
              <w:t xml:space="preserve">Yüksekokulunun Uçak Elektrik ve Elektroniği (4 Yıllık), Teknik Eğitim/Teknoloji Fakültelerinin Elektrik Eğitimi, Elektronik ve Bilgisayar Eğitimi bölümlerinde almış olan adaylar Elektrik-Elektronik Mühendisliği Enstitü Anabilim Dalı Başkanının görüşü alınarak </w:t>
            </w:r>
            <w:proofErr w:type="spellStart"/>
            <w:r>
              <w:t>EYK’nın</w:t>
            </w:r>
            <w:proofErr w:type="spellEnd"/>
            <w:r>
              <w:t xml:space="preserve"> belirleyeceği Bilimsel Hazırlık Programına tabii tutulur.</w:t>
            </w:r>
          </w:p>
        </w:tc>
      </w:tr>
      <w:tr w:rsidR="00FE3E60" w14:paraId="0B01EAAF" w14:textId="77777777" w:rsidTr="00904EBC">
        <w:trPr>
          <w:trHeight w:val="1090"/>
        </w:trPr>
        <w:tc>
          <w:tcPr>
            <w:tcW w:w="0" w:type="auto"/>
            <w:tcBorders>
              <w:left w:val="single" w:sz="4" w:space="0" w:color="000000"/>
              <w:bottom w:val="single" w:sz="4" w:space="0" w:color="000000"/>
            </w:tcBorders>
          </w:tcPr>
          <w:p w14:paraId="7376FFD7" w14:textId="77777777" w:rsidR="00FE3E60" w:rsidRDefault="00FE3E60" w:rsidP="00904EBC">
            <w:pPr>
              <w:pStyle w:val="Tabloerii"/>
              <w:rPr>
                <w:sz w:val="22"/>
                <w:szCs w:val="22"/>
              </w:rPr>
            </w:pPr>
            <w:r>
              <w:rPr>
                <w:b/>
                <w:bCs/>
                <w:sz w:val="22"/>
                <w:szCs w:val="22"/>
              </w:rPr>
              <w:lastRenderedPageBreak/>
              <w:t xml:space="preserve">Makine Mühendisliği </w:t>
            </w:r>
            <w:r>
              <w:rPr>
                <w:sz w:val="22"/>
                <w:szCs w:val="22"/>
              </w:rPr>
              <w:t>(İngilizce) (Tezli) Yüksek Lisans Programı</w:t>
            </w:r>
          </w:p>
        </w:tc>
        <w:tc>
          <w:tcPr>
            <w:tcW w:w="0" w:type="auto"/>
            <w:tcBorders>
              <w:left w:val="single" w:sz="4" w:space="0" w:color="000000"/>
              <w:bottom w:val="single" w:sz="4" w:space="0" w:color="000000"/>
            </w:tcBorders>
          </w:tcPr>
          <w:p w14:paraId="3741D0D2" w14:textId="77777777" w:rsidR="00FE3E60" w:rsidRDefault="00FE3E60" w:rsidP="00904EBC">
            <w:pPr>
              <w:pStyle w:val="Standard"/>
              <w:widowControl w:val="0"/>
              <w:jc w:val="center"/>
              <w:rPr>
                <w:sz w:val="22"/>
                <w:szCs w:val="22"/>
              </w:rPr>
            </w:pPr>
          </w:p>
          <w:p w14:paraId="72F4C98C" w14:textId="77777777" w:rsidR="00FE3E60" w:rsidRDefault="00FE3E60" w:rsidP="00904EBC">
            <w:pPr>
              <w:pStyle w:val="Standard"/>
              <w:widowControl w:val="0"/>
              <w:jc w:val="center"/>
              <w:rPr>
                <w:sz w:val="22"/>
                <w:szCs w:val="22"/>
              </w:rPr>
            </w:pPr>
          </w:p>
          <w:p w14:paraId="33E50815"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w:t>
            </w:r>
          </w:p>
          <w:p w14:paraId="7473C9CB" w14:textId="77777777" w:rsidR="00FE3E60" w:rsidRDefault="00FE3E60" w:rsidP="00904EBC">
            <w:pPr>
              <w:pStyle w:val="Standard"/>
              <w:widowControl w:val="0"/>
              <w:jc w:val="center"/>
              <w:rPr>
                <w:sz w:val="22"/>
                <w:szCs w:val="22"/>
              </w:rPr>
            </w:pPr>
            <w:r>
              <w:rPr>
                <w:sz w:val="22"/>
                <w:szCs w:val="22"/>
              </w:rPr>
              <w:t>Sayısal</w:t>
            </w:r>
          </w:p>
        </w:tc>
        <w:tc>
          <w:tcPr>
            <w:tcW w:w="0" w:type="auto"/>
            <w:tcBorders>
              <w:left w:val="single" w:sz="4" w:space="0" w:color="000000"/>
              <w:bottom w:val="single" w:sz="4" w:space="0" w:color="000000"/>
            </w:tcBorders>
          </w:tcPr>
          <w:p w14:paraId="19116B7B" w14:textId="77777777" w:rsidR="00FE3E60" w:rsidRDefault="00FE3E60" w:rsidP="00904EBC">
            <w:pPr>
              <w:pStyle w:val="Standard"/>
              <w:widowControl w:val="0"/>
              <w:jc w:val="center"/>
              <w:rPr>
                <w:sz w:val="22"/>
                <w:szCs w:val="22"/>
              </w:rPr>
            </w:pPr>
          </w:p>
          <w:p w14:paraId="4C55158A" w14:textId="77777777" w:rsidR="00FE3E60" w:rsidRDefault="00FE3E60" w:rsidP="00904EBC">
            <w:pPr>
              <w:pStyle w:val="Standard"/>
              <w:widowControl w:val="0"/>
              <w:jc w:val="center"/>
              <w:rPr>
                <w:sz w:val="22"/>
                <w:szCs w:val="22"/>
              </w:rPr>
            </w:pPr>
          </w:p>
          <w:p w14:paraId="77283063"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5BD53D53" w14:textId="77777777" w:rsidR="00FE3E60" w:rsidRDefault="00FE3E60" w:rsidP="00904EBC">
            <w:pPr>
              <w:pStyle w:val="Standard"/>
              <w:widowControl w:val="0"/>
              <w:jc w:val="center"/>
              <w:rPr>
                <w:sz w:val="22"/>
                <w:szCs w:val="22"/>
              </w:rPr>
            </w:pPr>
            <w:r>
              <w:rPr>
                <w:sz w:val="22"/>
                <w:szCs w:val="22"/>
              </w:rPr>
              <w:t xml:space="preserve">Geçerli </w:t>
            </w:r>
            <w:r>
              <w:rPr>
                <w:b/>
                <w:bCs/>
                <w:sz w:val="22"/>
                <w:szCs w:val="22"/>
              </w:rPr>
              <w:t>İYS</w:t>
            </w:r>
            <w:r>
              <w:rPr>
                <w:sz w:val="22"/>
                <w:szCs w:val="22"/>
              </w:rPr>
              <w:t xml:space="preserve"> sınavından </w:t>
            </w:r>
            <w:r>
              <w:rPr>
                <w:b/>
                <w:bCs/>
                <w:sz w:val="22"/>
                <w:szCs w:val="22"/>
              </w:rPr>
              <w:t>60 puan veya üzeri</w:t>
            </w:r>
          </w:p>
          <w:p w14:paraId="1E9E80A1" w14:textId="77777777" w:rsidR="00FE3E60" w:rsidRDefault="00FE3E60" w:rsidP="00904EBC">
            <w:pPr>
              <w:pStyle w:val="Standard"/>
              <w:widowControl w:val="0"/>
              <w:jc w:val="center"/>
              <w:rPr>
                <w:sz w:val="22"/>
                <w:szCs w:val="22"/>
              </w:rPr>
            </w:pPr>
          </w:p>
          <w:p w14:paraId="41B97468" w14:textId="77777777" w:rsidR="00FE3E60" w:rsidRDefault="00FE3E60" w:rsidP="00904EBC">
            <w:pPr>
              <w:pStyle w:val="Standard"/>
              <w:widowControl w:val="0"/>
              <w:jc w:val="center"/>
              <w:rPr>
                <w:sz w:val="22"/>
                <w:szCs w:val="22"/>
              </w:rPr>
            </w:pPr>
            <w:proofErr w:type="gramStart"/>
            <w:r>
              <w:rPr>
                <w:sz w:val="22"/>
                <w:szCs w:val="22"/>
              </w:rPr>
              <w:t>veya</w:t>
            </w:r>
            <w:proofErr w:type="gramEnd"/>
          </w:p>
          <w:p w14:paraId="02B3A469" w14:textId="77777777" w:rsidR="00FE3E60" w:rsidRDefault="00FE3E60" w:rsidP="00904EBC">
            <w:pPr>
              <w:pStyle w:val="Standard"/>
              <w:widowControl w:val="0"/>
              <w:jc w:val="center"/>
              <w:rPr>
                <w:sz w:val="22"/>
                <w:szCs w:val="22"/>
              </w:rPr>
            </w:pPr>
          </w:p>
          <w:p w14:paraId="40B6EF77" w14:textId="77777777" w:rsidR="00FE3E60" w:rsidRDefault="00FE3E60" w:rsidP="00904EBC">
            <w:pPr>
              <w:pStyle w:val="Standard"/>
              <w:widowControl w:val="0"/>
              <w:jc w:val="center"/>
              <w:rPr>
                <w:b/>
                <w:bCs/>
                <w:sz w:val="22"/>
                <w:szCs w:val="22"/>
              </w:rPr>
            </w:pPr>
            <w:r>
              <w:rPr>
                <w:b/>
                <w:bCs/>
                <w:sz w:val="22"/>
                <w:szCs w:val="22"/>
              </w:rPr>
              <w:t>YDS/YÖKDİL/e-YDS</w:t>
            </w:r>
          </w:p>
          <w:p w14:paraId="450D7F39" w14:textId="77777777" w:rsidR="00FE3E60" w:rsidRDefault="00FE3E60" w:rsidP="00904EBC">
            <w:pPr>
              <w:pStyle w:val="Standard"/>
              <w:widowControl w:val="0"/>
              <w:jc w:val="center"/>
              <w:rPr>
                <w:sz w:val="22"/>
                <w:szCs w:val="22"/>
              </w:rPr>
            </w:pPr>
            <w:r>
              <w:rPr>
                <w:b/>
                <w:bCs/>
                <w:sz w:val="22"/>
                <w:szCs w:val="22"/>
              </w:rPr>
              <w:t>TOEFL-IBT/CPE/CAE</w:t>
            </w:r>
            <w:r>
              <w:rPr>
                <w:sz w:val="22"/>
                <w:szCs w:val="22"/>
              </w:rPr>
              <w:t xml:space="preserve"> vb.</w:t>
            </w:r>
          </w:p>
          <w:p w14:paraId="31D69A21" w14:textId="77777777" w:rsidR="00FE3E60" w:rsidRDefault="00FE3E60" w:rsidP="00904EBC">
            <w:pPr>
              <w:pStyle w:val="Standard"/>
              <w:widowControl w:val="0"/>
              <w:jc w:val="center"/>
              <w:rPr>
                <w:sz w:val="22"/>
                <w:szCs w:val="22"/>
              </w:rPr>
            </w:pPr>
            <w:r>
              <w:rPr>
                <w:b/>
                <w:bCs/>
                <w:sz w:val="22"/>
                <w:szCs w:val="22"/>
              </w:rPr>
              <w:t>ÖSYM</w:t>
            </w:r>
            <w:r>
              <w:rPr>
                <w:sz w:val="22"/>
                <w:szCs w:val="22"/>
              </w:rPr>
              <w:t xml:space="preserve"> tarafından kabul edilen geçerli İngilizce Dil Sınavlarının herhangi birinden dengi puan alınmış olması.</w:t>
            </w:r>
          </w:p>
        </w:tc>
        <w:tc>
          <w:tcPr>
            <w:tcW w:w="0" w:type="auto"/>
            <w:tcBorders>
              <w:left w:val="single" w:sz="4" w:space="0" w:color="000000"/>
              <w:bottom w:val="single" w:sz="4" w:space="0" w:color="000000"/>
              <w:right w:val="single" w:sz="4" w:space="0" w:color="000000"/>
            </w:tcBorders>
          </w:tcPr>
          <w:p w14:paraId="10E3B776" w14:textId="77777777" w:rsidR="00FE3E60" w:rsidRPr="002626C9" w:rsidRDefault="00FE3E60" w:rsidP="00904EBC">
            <w:pPr>
              <w:pStyle w:val="TableParagraph"/>
              <w:spacing w:before="18"/>
              <w:ind w:left="25"/>
              <w:jc w:val="both"/>
            </w:pPr>
            <w:r>
              <w:t xml:space="preserve">MSÜ ilgili program mezunları, </w:t>
            </w:r>
            <w:r w:rsidRPr="002626C9">
              <w:t>Havacılık</w:t>
            </w:r>
            <w:r w:rsidRPr="002626C9">
              <w:rPr>
                <w:spacing w:val="1"/>
              </w:rPr>
              <w:t xml:space="preserve"> </w:t>
            </w:r>
            <w:r w:rsidRPr="002626C9">
              <w:t>Mühendisliği,</w:t>
            </w:r>
            <w:r w:rsidRPr="002626C9">
              <w:rPr>
                <w:spacing w:val="1"/>
              </w:rPr>
              <w:t xml:space="preserve"> </w:t>
            </w:r>
            <w:r w:rsidRPr="002626C9">
              <w:t>Havacılık</w:t>
            </w:r>
            <w:r w:rsidRPr="002626C9">
              <w:rPr>
                <w:spacing w:val="1"/>
              </w:rPr>
              <w:t xml:space="preserve"> </w:t>
            </w:r>
            <w:r w:rsidRPr="002626C9">
              <w:t>ve</w:t>
            </w:r>
            <w:r w:rsidRPr="002626C9">
              <w:rPr>
                <w:spacing w:val="1"/>
              </w:rPr>
              <w:t xml:space="preserve"> </w:t>
            </w:r>
            <w:r w:rsidRPr="002626C9">
              <w:t>Uzay</w:t>
            </w:r>
            <w:r w:rsidRPr="002626C9">
              <w:rPr>
                <w:spacing w:val="1"/>
              </w:rPr>
              <w:t xml:space="preserve"> </w:t>
            </w:r>
            <w:r w:rsidRPr="002626C9">
              <w:t>Mühendisliği,</w:t>
            </w:r>
            <w:r w:rsidRPr="002626C9">
              <w:rPr>
                <w:spacing w:val="1"/>
              </w:rPr>
              <w:t xml:space="preserve"> </w:t>
            </w:r>
            <w:r w:rsidRPr="002626C9">
              <w:t>Makine</w:t>
            </w:r>
            <w:r w:rsidRPr="002626C9">
              <w:rPr>
                <w:spacing w:val="1"/>
              </w:rPr>
              <w:t xml:space="preserve"> </w:t>
            </w:r>
            <w:r w:rsidRPr="002626C9">
              <w:t>Mühendisliği</w:t>
            </w:r>
            <w:r w:rsidRPr="002626C9">
              <w:rPr>
                <w:spacing w:val="4"/>
              </w:rPr>
              <w:t xml:space="preserve"> </w:t>
            </w:r>
            <w:r w:rsidRPr="002626C9">
              <w:t>Anabilim</w:t>
            </w:r>
            <w:r w:rsidRPr="002626C9">
              <w:rPr>
                <w:spacing w:val="-4"/>
              </w:rPr>
              <w:t xml:space="preserve"> </w:t>
            </w:r>
            <w:r w:rsidRPr="002626C9">
              <w:t>Dalı,</w:t>
            </w:r>
            <w:r w:rsidRPr="002626C9">
              <w:rPr>
                <w:spacing w:val="2"/>
              </w:rPr>
              <w:t xml:space="preserve"> </w:t>
            </w:r>
            <w:r w:rsidRPr="002626C9">
              <w:t>Uçak</w:t>
            </w:r>
            <w:r w:rsidRPr="002626C9">
              <w:rPr>
                <w:spacing w:val="1"/>
              </w:rPr>
              <w:t xml:space="preserve"> </w:t>
            </w:r>
            <w:r w:rsidRPr="002626C9">
              <w:t>Mühendisliği,</w:t>
            </w:r>
            <w:r w:rsidRPr="002626C9">
              <w:rPr>
                <w:spacing w:val="1"/>
              </w:rPr>
              <w:t xml:space="preserve"> </w:t>
            </w:r>
            <w:r w:rsidRPr="002626C9">
              <w:t>Uçak</w:t>
            </w:r>
            <w:r w:rsidRPr="002626C9">
              <w:rPr>
                <w:spacing w:val="1"/>
              </w:rPr>
              <w:t xml:space="preserve"> </w:t>
            </w:r>
            <w:r w:rsidRPr="002626C9">
              <w:t>ve</w:t>
            </w:r>
            <w:r w:rsidRPr="002626C9">
              <w:rPr>
                <w:spacing w:val="1"/>
              </w:rPr>
              <w:t xml:space="preserve"> </w:t>
            </w:r>
            <w:r w:rsidRPr="002626C9">
              <w:t>Uzay</w:t>
            </w:r>
            <w:r w:rsidRPr="002626C9">
              <w:rPr>
                <w:spacing w:val="1"/>
              </w:rPr>
              <w:t xml:space="preserve"> </w:t>
            </w:r>
            <w:r w:rsidRPr="002626C9">
              <w:t>Mühendisliği</w:t>
            </w:r>
            <w:r>
              <w:rPr>
                <w:spacing w:val="3"/>
              </w:rPr>
              <w:t>,</w:t>
            </w:r>
            <w:r>
              <w:rPr>
                <w:spacing w:val="1"/>
              </w:rPr>
              <w:t xml:space="preserve"> </w:t>
            </w:r>
            <w:r w:rsidRPr="002626C9">
              <w:t>Uzay</w:t>
            </w:r>
            <w:r w:rsidRPr="002626C9">
              <w:rPr>
                <w:spacing w:val="2"/>
              </w:rPr>
              <w:t xml:space="preserve"> </w:t>
            </w:r>
            <w:r w:rsidRPr="002626C9">
              <w:t>Mühendisliği,</w:t>
            </w:r>
            <w:r w:rsidRPr="002626C9">
              <w:rPr>
                <w:b/>
                <w:bCs/>
              </w:rPr>
              <w:t xml:space="preserve"> </w:t>
            </w:r>
            <w:r w:rsidRPr="002626C9">
              <w:t>Otomotiv</w:t>
            </w:r>
            <w:r w:rsidRPr="002626C9">
              <w:rPr>
                <w:b/>
                <w:bCs/>
              </w:rPr>
              <w:t xml:space="preserve"> </w:t>
            </w:r>
            <w:r w:rsidRPr="002626C9">
              <w:rPr>
                <w:bCs/>
              </w:rPr>
              <w:t>Mühendisliği, Mekatronik Mühendisliği</w:t>
            </w:r>
            <w:r w:rsidRPr="002626C9">
              <w:rPr>
                <w:spacing w:val="3"/>
              </w:rPr>
              <w:t xml:space="preserve"> </w:t>
            </w:r>
            <w:r w:rsidRPr="002626C9">
              <w:t xml:space="preserve">Mezunları, İmalat Mühendisliği Lisans Programları mezunları, Enerji Mühendisliği mezunları, </w:t>
            </w:r>
            <w:r>
              <w:t xml:space="preserve">Endüstri Mühendisliği mezunları, </w:t>
            </w:r>
            <w:r w:rsidRPr="002626C9">
              <w:t>Teknik Eğitim/Teknoloji Fakülteleri mezunları; Uçak Gövde Motor Yüksek Okulu (4 Yıllık) vb. Programlar ve Makine Mühendisliği</w:t>
            </w:r>
            <w:r w:rsidRPr="002626C9">
              <w:rPr>
                <w:spacing w:val="2"/>
              </w:rPr>
              <w:t xml:space="preserve"> </w:t>
            </w:r>
            <w:r w:rsidRPr="002626C9">
              <w:t>tüm</w:t>
            </w:r>
            <w:r w:rsidRPr="002626C9">
              <w:rPr>
                <w:spacing w:val="-4"/>
              </w:rPr>
              <w:t xml:space="preserve"> </w:t>
            </w:r>
            <w:r w:rsidRPr="002626C9">
              <w:t>alt programlarının Lisans mezunları.</w:t>
            </w:r>
          </w:p>
        </w:tc>
      </w:tr>
      <w:tr w:rsidR="00FE3E60" w14:paraId="1272AA1B" w14:textId="77777777" w:rsidTr="00904EBC">
        <w:trPr>
          <w:trHeight w:val="1320"/>
        </w:trPr>
        <w:tc>
          <w:tcPr>
            <w:tcW w:w="0" w:type="auto"/>
            <w:tcBorders>
              <w:left w:val="single" w:sz="4" w:space="0" w:color="000000"/>
              <w:bottom w:val="single" w:sz="4" w:space="0" w:color="000000"/>
            </w:tcBorders>
          </w:tcPr>
          <w:p w14:paraId="6394F39E" w14:textId="77777777" w:rsidR="00FE3E60" w:rsidRDefault="00FE3E60" w:rsidP="00904EBC">
            <w:pPr>
              <w:pStyle w:val="Tabloerii"/>
              <w:rPr>
                <w:sz w:val="22"/>
                <w:szCs w:val="22"/>
              </w:rPr>
            </w:pPr>
          </w:p>
          <w:p w14:paraId="6452EF81" w14:textId="77777777" w:rsidR="00FE3E60" w:rsidRDefault="00FE3E60" w:rsidP="00904EBC">
            <w:pPr>
              <w:pStyle w:val="Tabloerii"/>
              <w:rPr>
                <w:sz w:val="22"/>
                <w:szCs w:val="22"/>
              </w:rPr>
            </w:pPr>
            <w:r>
              <w:rPr>
                <w:b/>
                <w:bCs/>
                <w:sz w:val="22"/>
                <w:szCs w:val="22"/>
              </w:rPr>
              <w:t xml:space="preserve">Makine Mühendisliği </w:t>
            </w:r>
            <w:r>
              <w:rPr>
                <w:sz w:val="22"/>
                <w:szCs w:val="22"/>
              </w:rPr>
              <w:t>(Türkçe) (Tezli) Yüksek Lisans Programı</w:t>
            </w:r>
          </w:p>
        </w:tc>
        <w:tc>
          <w:tcPr>
            <w:tcW w:w="0" w:type="auto"/>
            <w:tcBorders>
              <w:left w:val="single" w:sz="4" w:space="0" w:color="000000"/>
              <w:bottom w:val="single" w:sz="4" w:space="0" w:color="000000"/>
            </w:tcBorders>
          </w:tcPr>
          <w:p w14:paraId="5CBB1269" w14:textId="77777777" w:rsidR="00FE3E60" w:rsidRDefault="00FE3E60" w:rsidP="00904EBC">
            <w:pPr>
              <w:pStyle w:val="Standard"/>
              <w:widowControl w:val="0"/>
              <w:jc w:val="center"/>
              <w:rPr>
                <w:sz w:val="22"/>
                <w:szCs w:val="22"/>
              </w:rPr>
            </w:pPr>
          </w:p>
          <w:p w14:paraId="0FBE2B3A" w14:textId="77777777" w:rsidR="00FE3E60" w:rsidRDefault="00FE3E60" w:rsidP="00904EBC">
            <w:pPr>
              <w:pStyle w:val="Standard"/>
              <w:widowControl w:val="0"/>
              <w:jc w:val="center"/>
              <w:rPr>
                <w:sz w:val="22"/>
                <w:szCs w:val="22"/>
              </w:rPr>
            </w:pPr>
          </w:p>
          <w:p w14:paraId="0D8D04D3"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w:t>
            </w:r>
          </w:p>
          <w:p w14:paraId="75FEC154" w14:textId="77777777" w:rsidR="00FE3E60" w:rsidRDefault="00FE3E60" w:rsidP="00904EBC">
            <w:pPr>
              <w:pStyle w:val="Standard"/>
              <w:widowControl w:val="0"/>
              <w:jc w:val="center"/>
              <w:rPr>
                <w:sz w:val="22"/>
                <w:szCs w:val="22"/>
              </w:rPr>
            </w:pPr>
            <w:r>
              <w:rPr>
                <w:sz w:val="22"/>
                <w:szCs w:val="22"/>
              </w:rPr>
              <w:t>Sayısal</w:t>
            </w:r>
          </w:p>
        </w:tc>
        <w:tc>
          <w:tcPr>
            <w:tcW w:w="0" w:type="auto"/>
            <w:tcBorders>
              <w:left w:val="single" w:sz="4" w:space="0" w:color="000000"/>
              <w:bottom w:val="single" w:sz="4" w:space="0" w:color="000000"/>
            </w:tcBorders>
          </w:tcPr>
          <w:p w14:paraId="494BB9F0" w14:textId="77777777" w:rsidR="00FE3E60" w:rsidRDefault="00FE3E60" w:rsidP="00904EBC">
            <w:pPr>
              <w:pStyle w:val="Standard"/>
              <w:widowControl w:val="0"/>
              <w:jc w:val="center"/>
              <w:rPr>
                <w:sz w:val="22"/>
                <w:szCs w:val="22"/>
              </w:rPr>
            </w:pPr>
          </w:p>
          <w:p w14:paraId="792900EE" w14:textId="77777777" w:rsidR="00FE3E60" w:rsidRDefault="00FE3E60" w:rsidP="00904EBC">
            <w:pPr>
              <w:pStyle w:val="Standard"/>
              <w:widowControl w:val="0"/>
              <w:jc w:val="center"/>
              <w:rPr>
                <w:sz w:val="22"/>
                <w:szCs w:val="22"/>
              </w:rPr>
            </w:pPr>
          </w:p>
          <w:p w14:paraId="35159503"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180252F5" w14:textId="77777777" w:rsidR="00FE3E60" w:rsidRDefault="00FE3E60" w:rsidP="00904EBC">
            <w:pPr>
              <w:pStyle w:val="Standard"/>
              <w:widowControl w:val="0"/>
              <w:jc w:val="center"/>
              <w:rPr>
                <w:color w:val="1C1C1C"/>
                <w:sz w:val="22"/>
                <w:szCs w:val="22"/>
              </w:rPr>
            </w:pPr>
            <w:r>
              <w:rPr>
                <w:sz w:val="22"/>
                <w:szCs w:val="22"/>
              </w:rPr>
              <w:t>Yabancı Dil Puanı şartı yoktur.</w:t>
            </w:r>
          </w:p>
        </w:tc>
        <w:tc>
          <w:tcPr>
            <w:tcW w:w="0" w:type="auto"/>
            <w:tcBorders>
              <w:left w:val="single" w:sz="4" w:space="0" w:color="000000"/>
              <w:bottom w:val="single" w:sz="4" w:space="0" w:color="000000"/>
              <w:right w:val="single" w:sz="4" w:space="0" w:color="000000"/>
            </w:tcBorders>
          </w:tcPr>
          <w:p w14:paraId="2C3543B1" w14:textId="77777777" w:rsidR="00FE3E60" w:rsidRPr="002626C9" w:rsidRDefault="00FE3E60" w:rsidP="00904EBC">
            <w:pPr>
              <w:pStyle w:val="TableParagraph"/>
              <w:spacing w:before="8"/>
              <w:ind w:left="25"/>
              <w:jc w:val="both"/>
            </w:pPr>
            <w:r>
              <w:t xml:space="preserve">MSÜ ilgili program mezunları, </w:t>
            </w:r>
            <w:r w:rsidRPr="002626C9">
              <w:t>Havacılık</w:t>
            </w:r>
            <w:r w:rsidRPr="002626C9">
              <w:rPr>
                <w:spacing w:val="1"/>
              </w:rPr>
              <w:t xml:space="preserve"> </w:t>
            </w:r>
            <w:r w:rsidRPr="002626C9">
              <w:t>Mühendisliği,</w:t>
            </w:r>
            <w:r w:rsidRPr="002626C9">
              <w:rPr>
                <w:spacing w:val="1"/>
              </w:rPr>
              <w:t xml:space="preserve"> </w:t>
            </w:r>
            <w:r w:rsidRPr="002626C9">
              <w:t>Havacılık</w:t>
            </w:r>
            <w:r w:rsidRPr="002626C9">
              <w:rPr>
                <w:spacing w:val="1"/>
              </w:rPr>
              <w:t xml:space="preserve"> </w:t>
            </w:r>
            <w:r w:rsidRPr="002626C9">
              <w:t>ve</w:t>
            </w:r>
            <w:r w:rsidRPr="002626C9">
              <w:rPr>
                <w:spacing w:val="1"/>
              </w:rPr>
              <w:t xml:space="preserve"> </w:t>
            </w:r>
            <w:r w:rsidRPr="002626C9">
              <w:t>Uzay</w:t>
            </w:r>
            <w:r w:rsidRPr="002626C9">
              <w:rPr>
                <w:spacing w:val="1"/>
              </w:rPr>
              <w:t xml:space="preserve"> </w:t>
            </w:r>
            <w:r w:rsidRPr="002626C9">
              <w:t>Mühendisliği,</w:t>
            </w:r>
            <w:r w:rsidRPr="002626C9">
              <w:rPr>
                <w:spacing w:val="1"/>
              </w:rPr>
              <w:t xml:space="preserve"> </w:t>
            </w:r>
            <w:r w:rsidRPr="002626C9">
              <w:t>Makine</w:t>
            </w:r>
            <w:r w:rsidRPr="002626C9">
              <w:rPr>
                <w:spacing w:val="1"/>
              </w:rPr>
              <w:t xml:space="preserve"> </w:t>
            </w:r>
            <w:r w:rsidRPr="002626C9">
              <w:t>Mühendisliği</w:t>
            </w:r>
            <w:r w:rsidRPr="002626C9">
              <w:rPr>
                <w:spacing w:val="4"/>
              </w:rPr>
              <w:t xml:space="preserve"> </w:t>
            </w:r>
            <w:r w:rsidRPr="002626C9">
              <w:t>Anabilim</w:t>
            </w:r>
            <w:r w:rsidRPr="002626C9">
              <w:rPr>
                <w:spacing w:val="-4"/>
              </w:rPr>
              <w:t xml:space="preserve"> </w:t>
            </w:r>
            <w:r w:rsidRPr="002626C9">
              <w:t>Dalı,</w:t>
            </w:r>
            <w:r w:rsidRPr="002626C9">
              <w:rPr>
                <w:spacing w:val="2"/>
              </w:rPr>
              <w:t xml:space="preserve"> </w:t>
            </w:r>
            <w:r w:rsidRPr="002626C9">
              <w:t>Uçak</w:t>
            </w:r>
            <w:r w:rsidRPr="002626C9">
              <w:rPr>
                <w:spacing w:val="1"/>
              </w:rPr>
              <w:t xml:space="preserve"> </w:t>
            </w:r>
            <w:r w:rsidRPr="002626C9">
              <w:t>Mühendisliği,</w:t>
            </w:r>
            <w:r w:rsidRPr="002626C9">
              <w:rPr>
                <w:spacing w:val="1"/>
              </w:rPr>
              <w:t xml:space="preserve"> </w:t>
            </w:r>
            <w:r w:rsidRPr="002626C9">
              <w:t>Uçak</w:t>
            </w:r>
            <w:r w:rsidRPr="002626C9">
              <w:rPr>
                <w:spacing w:val="1"/>
              </w:rPr>
              <w:t xml:space="preserve"> </w:t>
            </w:r>
            <w:r w:rsidRPr="002626C9">
              <w:t>ve</w:t>
            </w:r>
            <w:r w:rsidRPr="002626C9">
              <w:rPr>
                <w:spacing w:val="1"/>
              </w:rPr>
              <w:t xml:space="preserve"> </w:t>
            </w:r>
            <w:r w:rsidRPr="002626C9">
              <w:t>Uzay</w:t>
            </w:r>
            <w:r w:rsidRPr="002626C9">
              <w:rPr>
                <w:spacing w:val="1"/>
              </w:rPr>
              <w:t xml:space="preserve"> </w:t>
            </w:r>
            <w:r w:rsidRPr="002626C9">
              <w:t>Mühendisliği</w:t>
            </w:r>
            <w:r>
              <w:rPr>
                <w:spacing w:val="3"/>
              </w:rPr>
              <w:t xml:space="preserve">, </w:t>
            </w:r>
            <w:r w:rsidRPr="002626C9">
              <w:t>Uzay</w:t>
            </w:r>
            <w:r w:rsidRPr="002626C9">
              <w:rPr>
                <w:spacing w:val="2"/>
              </w:rPr>
              <w:t xml:space="preserve"> </w:t>
            </w:r>
            <w:r w:rsidRPr="002626C9">
              <w:t>Mühendisliği,</w:t>
            </w:r>
            <w:r w:rsidRPr="002626C9">
              <w:rPr>
                <w:b/>
                <w:bCs/>
              </w:rPr>
              <w:t xml:space="preserve"> </w:t>
            </w:r>
            <w:r w:rsidRPr="002626C9">
              <w:t>Otomotiv</w:t>
            </w:r>
            <w:r w:rsidRPr="002626C9">
              <w:rPr>
                <w:b/>
                <w:bCs/>
              </w:rPr>
              <w:t xml:space="preserve"> </w:t>
            </w:r>
            <w:r w:rsidRPr="002626C9">
              <w:rPr>
                <w:bCs/>
              </w:rPr>
              <w:t>Mühendisliği, Mekatronik Mühendisliği</w:t>
            </w:r>
            <w:r w:rsidRPr="002626C9">
              <w:rPr>
                <w:spacing w:val="3"/>
              </w:rPr>
              <w:t xml:space="preserve"> </w:t>
            </w:r>
            <w:r w:rsidRPr="002626C9">
              <w:t>Mezunları, İmalat Mühendisliği Lisans Programları mezunları, Enerji Mühendisliği mezunları,</w:t>
            </w:r>
            <w:r>
              <w:t xml:space="preserve"> Endüstri Mühendisliği mezunları, </w:t>
            </w:r>
            <w:r w:rsidRPr="002626C9">
              <w:t>Teknik Eğitim/Teknoloji Fakülteleri mezunları; Uçak Gövde Motor Yüksek Okulu (4 Yıllık) vb. Programlar ve Makine Mühendisliği</w:t>
            </w:r>
            <w:r w:rsidRPr="002626C9">
              <w:rPr>
                <w:spacing w:val="2"/>
              </w:rPr>
              <w:t xml:space="preserve"> </w:t>
            </w:r>
            <w:r w:rsidRPr="002626C9">
              <w:t>tüm</w:t>
            </w:r>
            <w:r w:rsidRPr="002626C9">
              <w:rPr>
                <w:spacing w:val="-4"/>
              </w:rPr>
              <w:t xml:space="preserve"> </w:t>
            </w:r>
            <w:r w:rsidRPr="002626C9">
              <w:t>alt programlarının Lisans mezunları.</w:t>
            </w:r>
          </w:p>
        </w:tc>
      </w:tr>
      <w:tr w:rsidR="00FE3E60" w14:paraId="36952869" w14:textId="77777777" w:rsidTr="00904EBC">
        <w:trPr>
          <w:trHeight w:val="665"/>
        </w:trPr>
        <w:tc>
          <w:tcPr>
            <w:tcW w:w="0" w:type="auto"/>
            <w:tcBorders>
              <w:left w:val="single" w:sz="4" w:space="0" w:color="000000"/>
              <w:bottom w:val="single" w:sz="4" w:space="0" w:color="000000"/>
            </w:tcBorders>
          </w:tcPr>
          <w:p w14:paraId="53F48840" w14:textId="77777777" w:rsidR="00FE3E60" w:rsidRDefault="00FE3E60" w:rsidP="00904EBC">
            <w:pPr>
              <w:pStyle w:val="Tabloerii"/>
              <w:rPr>
                <w:sz w:val="22"/>
                <w:szCs w:val="22"/>
              </w:rPr>
            </w:pPr>
            <w:r>
              <w:rPr>
                <w:b/>
                <w:bCs/>
                <w:sz w:val="22"/>
                <w:szCs w:val="22"/>
              </w:rPr>
              <w:t>Mimarlık</w:t>
            </w:r>
            <w:r>
              <w:rPr>
                <w:sz w:val="22"/>
                <w:szCs w:val="22"/>
              </w:rPr>
              <w:t xml:space="preserve"> (Türkçe) (Tezli) Yüksek Lisans Programı</w:t>
            </w:r>
          </w:p>
        </w:tc>
        <w:tc>
          <w:tcPr>
            <w:tcW w:w="0" w:type="auto"/>
            <w:tcBorders>
              <w:left w:val="single" w:sz="4" w:space="0" w:color="000000"/>
              <w:bottom w:val="single" w:sz="4" w:space="0" w:color="000000"/>
            </w:tcBorders>
          </w:tcPr>
          <w:p w14:paraId="671BF329" w14:textId="77777777" w:rsidR="00FE3E60" w:rsidRDefault="00FE3E60" w:rsidP="00904EBC">
            <w:pPr>
              <w:pStyle w:val="Standard"/>
              <w:widowControl w:val="0"/>
              <w:jc w:val="center"/>
              <w:rPr>
                <w:sz w:val="22"/>
                <w:szCs w:val="22"/>
              </w:rPr>
            </w:pPr>
          </w:p>
          <w:p w14:paraId="364C6C06"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w:t>
            </w:r>
          </w:p>
          <w:p w14:paraId="2CD8ECE2" w14:textId="77777777" w:rsidR="00FE3E60" w:rsidRDefault="00FE3E60" w:rsidP="00904EBC">
            <w:pPr>
              <w:pStyle w:val="Standard"/>
              <w:widowControl w:val="0"/>
              <w:jc w:val="center"/>
              <w:rPr>
                <w:sz w:val="22"/>
                <w:szCs w:val="22"/>
              </w:rPr>
            </w:pPr>
            <w:r>
              <w:rPr>
                <w:sz w:val="22"/>
                <w:szCs w:val="22"/>
              </w:rPr>
              <w:t>Sayısal</w:t>
            </w:r>
          </w:p>
        </w:tc>
        <w:tc>
          <w:tcPr>
            <w:tcW w:w="0" w:type="auto"/>
            <w:tcBorders>
              <w:left w:val="single" w:sz="4" w:space="0" w:color="000000"/>
              <w:bottom w:val="single" w:sz="4" w:space="0" w:color="000000"/>
            </w:tcBorders>
          </w:tcPr>
          <w:p w14:paraId="1904779D" w14:textId="77777777" w:rsidR="00FE3E60" w:rsidRDefault="00FE3E60" w:rsidP="00904EBC">
            <w:pPr>
              <w:pStyle w:val="Standard"/>
              <w:widowControl w:val="0"/>
              <w:jc w:val="center"/>
              <w:rPr>
                <w:sz w:val="22"/>
                <w:szCs w:val="22"/>
              </w:rPr>
            </w:pPr>
          </w:p>
          <w:p w14:paraId="5B6D8FE2"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1535C6BE" w14:textId="77777777" w:rsidR="00FE3E60" w:rsidRDefault="00FE3E60" w:rsidP="00904EBC">
            <w:pPr>
              <w:pStyle w:val="Standard"/>
              <w:widowControl w:val="0"/>
              <w:jc w:val="center"/>
              <w:rPr>
                <w:sz w:val="22"/>
                <w:szCs w:val="22"/>
              </w:rPr>
            </w:pPr>
          </w:p>
          <w:p w14:paraId="4B16213E" w14:textId="77777777" w:rsidR="00FE3E60" w:rsidRDefault="00FE3E60" w:rsidP="00904EBC">
            <w:pPr>
              <w:pStyle w:val="Standard"/>
              <w:widowControl w:val="0"/>
              <w:jc w:val="center"/>
              <w:rPr>
                <w:sz w:val="22"/>
                <w:szCs w:val="22"/>
              </w:rPr>
            </w:pPr>
            <w:r>
              <w:rPr>
                <w:sz w:val="22"/>
                <w:szCs w:val="22"/>
              </w:rPr>
              <w:t>Yabancı Dil Puanı şartı yoktur.</w:t>
            </w:r>
          </w:p>
        </w:tc>
        <w:tc>
          <w:tcPr>
            <w:tcW w:w="0" w:type="auto"/>
            <w:tcBorders>
              <w:left w:val="single" w:sz="4" w:space="0" w:color="000000"/>
              <w:bottom w:val="single" w:sz="4" w:space="0" w:color="000000"/>
              <w:right w:val="single" w:sz="4" w:space="0" w:color="000000"/>
            </w:tcBorders>
          </w:tcPr>
          <w:p w14:paraId="2B062689" w14:textId="77777777" w:rsidR="00FE3E60" w:rsidRDefault="00FE3E60" w:rsidP="00904EBC">
            <w:pPr>
              <w:pStyle w:val="TableParagraph"/>
              <w:spacing w:before="8"/>
              <w:ind w:left="25"/>
            </w:pPr>
          </w:p>
          <w:p w14:paraId="26011589" w14:textId="77777777" w:rsidR="00FE3E60" w:rsidRPr="002810C9" w:rsidRDefault="00FE3E60" w:rsidP="00904EBC">
            <w:pPr>
              <w:pStyle w:val="TableParagraph"/>
              <w:spacing w:before="8"/>
              <w:ind w:left="25"/>
            </w:pPr>
            <w:r w:rsidRPr="002810C9">
              <w:rPr>
                <w:color w:val="000000"/>
              </w:rPr>
              <w:t>Üniversitelerin Mimarlık, İç Mimarlık, İç Mimarlık ve Çevre Tasarımı</w:t>
            </w:r>
            <w:r>
              <w:rPr>
                <w:color w:val="000000"/>
              </w:rPr>
              <w:t xml:space="preserve"> </w:t>
            </w:r>
            <w:r w:rsidRPr="002810C9">
              <w:rPr>
                <w:color w:val="000000"/>
              </w:rPr>
              <w:t>bölümleri lisans mezunları.</w:t>
            </w:r>
          </w:p>
          <w:p w14:paraId="12A3F25A" w14:textId="77777777" w:rsidR="00FE3E60" w:rsidRDefault="00FE3E60" w:rsidP="00904EBC">
            <w:pPr>
              <w:pStyle w:val="Standard"/>
              <w:widowControl w:val="0"/>
              <w:rPr>
                <w:sz w:val="22"/>
                <w:szCs w:val="22"/>
              </w:rPr>
            </w:pPr>
          </w:p>
        </w:tc>
      </w:tr>
      <w:tr w:rsidR="00FE3E60" w14:paraId="6C794C7A" w14:textId="77777777" w:rsidTr="00904EBC">
        <w:trPr>
          <w:trHeight w:val="872"/>
        </w:trPr>
        <w:tc>
          <w:tcPr>
            <w:tcW w:w="0" w:type="auto"/>
            <w:tcBorders>
              <w:left w:val="single" w:sz="4" w:space="0" w:color="000000"/>
              <w:bottom w:val="single" w:sz="4" w:space="0" w:color="000000"/>
            </w:tcBorders>
          </w:tcPr>
          <w:p w14:paraId="133C0316" w14:textId="77777777" w:rsidR="00FE3E60" w:rsidRDefault="00FE3E60" w:rsidP="00904EBC">
            <w:pPr>
              <w:pStyle w:val="Tabloerii"/>
              <w:rPr>
                <w:sz w:val="22"/>
                <w:szCs w:val="22"/>
              </w:rPr>
            </w:pPr>
          </w:p>
          <w:p w14:paraId="004F2CA7" w14:textId="77777777" w:rsidR="00FE3E60" w:rsidRDefault="00FE3E60" w:rsidP="00904EBC">
            <w:pPr>
              <w:pStyle w:val="Tabloerii"/>
              <w:rPr>
                <w:sz w:val="22"/>
                <w:szCs w:val="22"/>
              </w:rPr>
            </w:pPr>
          </w:p>
          <w:p w14:paraId="7870A4FB" w14:textId="77777777" w:rsidR="00FE3E60" w:rsidRDefault="00FE3E60" w:rsidP="00904EBC">
            <w:pPr>
              <w:pStyle w:val="Tabloerii"/>
              <w:rPr>
                <w:sz w:val="22"/>
                <w:szCs w:val="22"/>
              </w:rPr>
            </w:pPr>
            <w:r>
              <w:rPr>
                <w:b/>
                <w:bCs/>
                <w:sz w:val="22"/>
                <w:szCs w:val="22"/>
              </w:rPr>
              <w:t>Yazılım Mühendisliği</w:t>
            </w:r>
            <w:r>
              <w:rPr>
                <w:sz w:val="22"/>
                <w:szCs w:val="22"/>
              </w:rPr>
              <w:t xml:space="preserve"> (Türkçe) (Tezli) </w:t>
            </w:r>
            <w:r>
              <w:rPr>
                <w:sz w:val="22"/>
                <w:szCs w:val="22"/>
              </w:rPr>
              <w:lastRenderedPageBreak/>
              <w:t>Yüksek Lisans Programı</w:t>
            </w:r>
          </w:p>
        </w:tc>
        <w:tc>
          <w:tcPr>
            <w:tcW w:w="0" w:type="auto"/>
            <w:tcBorders>
              <w:left w:val="single" w:sz="4" w:space="0" w:color="000000"/>
              <w:bottom w:val="single" w:sz="4" w:space="0" w:color="000000"/>
            </w:tcBorders>
          </w:tcPr>
          <w:p w14:paraId="147638BC" w14:textId="77777777" w:rsidR="00FE3E60" w:rsidRDefault="00FE3E60" w:rsidP="00904EBC">
            <w:pPr>
              <w:pStyle w:val="Standard"/>
              <w:widowControl w:val="0"/>
              <w:jc w:val="center"/>
              <w:rPr>
                <w:sz w:val="22"/>
                <w:szCs w:val="22"/>
              </w:rPr>
            </w:pPr>
          </w:p>
          <w:p w14:paraId="166B366D" w14:textId="77777777" w:rsidR="00FE3E60" w:rsidRDefault="00FE3E60" w:rsidP="00904EBC">
            <w:pPr>
              <w:pStyle w:val="Standard"/>
              <w:widowControl w:val="0"/>
              <w:jc w:val="center"/>
              <w:rPr>
                <w:sz w:val="22"/>
                <w:szCs w:val="22"/>
              </w:rPr>
            </w:pPr>
          </w:p>
          <w:p w14:paraId="2A13BAEE" w14:textId="77777777" w:rsidR="00FE3E60" w:rsidRDefault="00FE3E60" w:rsidP="00904EBC">
            <w:pPr>
              <w:pStyle w:val="Standard"/>
              <w:widowControl w:val="0"/>
              <w:jc w:val="center"/>
              <w:rPr>
                <w:sz w:val="22"/>
                <w:szCs w:val="22"/>
              </w:rPr>
            </w:pPr>
          </w:p>
          <w:p w14:paraId="51F7134D" w14:textId="77777777" w:rsidR="00FE3E60" w:rsidRDefault="00FE3E60" w:rsidP="00904EBC">
            <w:pPr>
              <w:pStyle w:val="Standard"/>
              <w:widowControl w:val="0"/>
              <w:jc w:val="center"/>
              <w:rPr>
                <w:sz w:val="22"/>
                <w:szCs w:val="22"/>
              </w:rPr>
            </w:pPr>
            <w:r>
              <w:rPr>
                <w:b/>
                <w:sz w:val="22"/>
                <w:szCs w:val="22"/>
                <w:lang w:eastAsia="en-US"/>
              </w:rPr>
              <w:t xml:space="preserve">≥ </w:t>
            </w:r>
            <w:r>
              <w:rPr>
                <w:sz w:val="22"/>
                <w:szCs w:val="22"/>
              </w:rPr>
              <w:t>55</w:t>
            </w:r>
          </w:p>
          <w:p w14:paraId="0EAC5ED2" w14:textId="77777777" w:rsidR="00FE3E60" w:rsidRDefault="00FE3E60" w:rsidP="00904EBC">
            <w:pPr>
              <w:pStyle w:val="Standard"/>
              <w:widowControl w:val="0"/>
              <w:jc w:val="center"/>
              <w:rPr>
                <w:sz w:val="22"/>
                <w:szCs w:val="22"/>
              </w:rPr>
            </w:pPr>
            <w:r>
              <w:rPr>
                <w:sz w:val="22"/>
                <w:szCs w:val="22"/>
              </w:rPr>
              <w:t>Sayısal</w:t>
            </w:r>
          </w:p>
        </w:tc>
        <w:tc>
          <w:tcPr>
            <w:tcW w:w="0" w:type="auto"/>
            <w:tcBorders>
              <w:left w:val="single" w:sz="4" w:space="0" w:color="000000"/>
              <w:bottom w:val="single" w:sz="4" w:space="0" w:color="000000"/>
            </w:tcBorders>
          </w:tcPr>
          <w:p w14:paraId="05BE5CB5" w14:textId="77777777" w:rsidR="00FE3E60" w:rsidRDefault="00FE3E60" w:rsidP="00904EBC">
            <w:pPr>
              <w:pStyle w:val="Standard"/>
              <w:widowControl w:val="0"/>
              <w:jc w:val="center"/>
              <w:rPr>
                <w:sz w:val="22"/>
                <w:szCs w:val="22"/>
              </w:rPr>
            </w:pPr>
          </w:p>
          <w:p w14:paraId="72F74AFE" w14:textId="77777777" w:rsidR="00FE3E60" w:rsidRDefault="00FE3E60" w:rsidP="00904EBC">
            <w:pPr>
              <w:pStyle w:val="Standard"/>
              <w:widowControl w:val="0"/>
              <w:jc w:val="center"/>
              <w:rPr>
                <w:sz w:val="22"/>
                <w:szCs w:val="22"/>
              </w:rPr>
            </w:pPr>
          </w:p>
          <w:p w14:paraId="1404D7CE" w14:textId="77777777" w:rsidR="00FE3E60" w:rsidRDefault="00FE3E60" w:rsidP="00904EBC">
            <w:pPr>
              <w:pStyle w:val="Standard"/>
              <w:widowControl w:val="0"/>
              <w:jc w:val="center"/>
              <w:rPr>
                <w:sz w:val="22"/>
                <w:szCs w:val="22"/>
              </w:rPr>
            </w:pPr>
          </w:p>
          <w:p w14:paraId="18D7B21C" w14:textId="77777777" w:rsidR="00FE3E60" w:rsidRDefault="00FE3E60" w:rsidP="00904EBC">
            <w:pPr>
              <w:pStyle w:val="Standard"/>
              <w:widowControl w:val="0"/>
              <w:jc w:val="center"/>
              <w:rPr>
                <w:sz w:val="22"/>
                <w:szCs w:val="22"/>
              </w:rPr>
            </w:pPr>
            <w:r>
              <w:rPr>
                <w:sz w:val="22"/>
                <w:szCs w:val="22"/>
                <w:lang w:eastAsia="en-US"/>
              </w:rPr>
              <w:t>≥ 2,0</w:t>
            </w:r>
          </w:p>
        </w:tc>
        <w:tc>
          <w:tcPr>
            <w:tcW w:w="0" w:type="auto"/>
            <w:tcBorders>
              <w:left w:val="single" w:sz="4" w:space="0" w:color="000000"/>
              <w:bottom w:val="single" w:sz="4" w:space="0" w:color="000000"/>
            </w:tcBorders>
          </w:tcPr>
          <w:p w14:paraId="25D89F76" w14:textId="77777777" w:rsidR="00FE3E60" w:rsidRDefault="00FE3E60" w:rsidP="00904EBC">
            <w:pPr>
              <w:pStyle w:val="Standard"/>
              <w:widowControl w:val="0"/>
              <w:jc w:val="center"/>
              <w:rPr>
                <w:sz w:val="22"/>
                <w:szCs w:val="22"/>
              </w:rPr>
            </w:pPr>
          </w:p>
          <w:p w14:paraId="026A29B1" w14:textId="77777777" w:rsidR="00FE3E60" w:rsidRDefault="00FE3E60" w:rsidP="00904EBC">
            <w:pPr>
              <w:pStyle w:val="Standard"/>
              <w:widowControl w:val="0"/>
              <w:jc w:val="center"/>
              <w:rPr>
                <w:sz w:val="22"/>
                <w:szCs w:val="22"/>
              </w:rPr>
            </w:pPr>
          </w:p>
          <w:p w14:paraId="3DCE2B24" w14:textId="77777777" w:rsidR="00FE3E60" w:rsidRDefault="00FE3E60" w:rsidP="00904EBC">
            <w:pPr>
              <w:pStyle w:val="Standard"/>
              <w:widowControl w:val="0"/>
              <w:jc w:val="center"/>
              <w:rPr>
                <w:sz w:val="22"/>
                <w:szCs w:val="22"/>
              </w:rPr>
            </w:pPr>
          </w:p>
          <w:p w14:paraId="2959D4A1" w14:textId="77777777" w:rsidR="00FE3E60" w:rsidRDefault="00FE3E60" w:rsidP="00904EBC">
            <w:pPr>
              <w:pStyle w:val="Standard"/>
              <w:widowControl w:val="0"/>
              <w:jc w:val="center"/>
              <w:rPr>
                <w:color w:val="1C1C1C"/>
                <w:sz w:val="22"/>
                <w:szCs w:val="22"/>
              </w:rPr>
            </w:pPr>
            <w:r>
              <w:rPr>
                <w:color w:val="1C1C1C"/>
                <w:sz w:val="22"/>
                <w:szCs w:val="22"/>
              </w:rPr>
              <w:t xml:space="preserve">Başvuru için Yabancı Dil Puanı şartı </w:t>
            </w:r>
            <w:r>
              <w:rPr>
                <w:color w:val="1C1C1C"/>
                <w:sz w:val="22"/>
                <w:szCs w:val="22"/>
              </w:rPr>
              <w:lastRenderedPageBreak/>
              <w:t>aranmayacak olup geçerli İngilizce Dil Belgesi olan adaylar, dil puanının %10’u oranında ek puan alırlar.</w:t>
            </w:r>
          </w:p>
        </w:tc>
        <w:tc>
          <w:tcPr>
            <w:tcW w:w="0" w:type="auto"/>
            <w:tcBorders>
              <w:left w:val="single" w:sz="4" w:space="0" w:color="000000"/>
              <w:bottom w:val="single" w:sz="4" w:space="0" w:color="000000"/>
              <w:right w:val="single" w:sz="4" w:space="0" w:color="000000"/>
            </w:tcBorders>
          </w:tcPr>
          <w:p w14:paraId="763EF914" w14:textId="77777777" w:rsidR="00FE3E60" w:rsidRPr="00793FEE" w:rsidRDefault="00FE3E60" w:rsidP="00904EBC">
            <w:pPr>
              <w:pStyle w:val="TableParagraph"/>
              <w:spacing w:before="18"/>
              <w:ind w:left="25"/>
              <w:jc w:val="both"/>
            </w:pPr>
            <w:r>
              <w:lastRenderedPageBreak/>
              <w:t xml:space="preserve">MSÜ ilgili program mezunları, </w:t>
            </w:r>
            <w:r w:rsidRPr="00793FEE">
              <w:t>Üniversitelerin Mühendislik Fakültesi Bölümlerinin herhangi bir mühendislik lisans programı mezunu, Teknoloji Fakülteleri</w:t>
            </w:r>
            <w:r>
              <w:t xml:space="preserve"> </w:t>
            </w:r>
            <w:r w:rsidRPr="00793FEE">
              <w:t>ve</w:t>
            </w:r>
            <w:r>
              <w:t xml:space="preserve"> </w:t>
            </w:r>
            <w:r w:rsidRPr="00793FEE">
              <w:lastRenderedPageBreak/>
              <w:t>Mühendislik Fakültelerinde Anabilim Dalı Yazılım veya Bilgisayar olan tüm alt lisans programı mezunu ile</w:t>
            </w:r>
          </w:p>
          <w:p w14:paraId="68E6773D" w14:textId="77777777" w:rsidR="00FE3E60" w:rsidRPr="00793FEE" w:rsidRDefault="00FE3E60" w:rsidP="00904EBC">
            <w:pPr>
              <w:pStyle w:val="TableParagraph"/>
              <w:spacing w:before="18"/>
              <w:ind w:left="25"/>
              <w:jc w:val="both"/>
            </w:pPr>
            <w:r w:rsidRPr="00793FEE">
              <w:t>İstatistik, Matematik, Fizik, Astronomi &amp; Uzay ve ilgili Fen fakültelerinin lisans bölümlerinin</w:t>
            </w:r>
            <w:r>
              <w:t xml:space="preserve"> </w:t>
            </w:r>
            <w:r w:rsidRPr="00793FEE">
              <w:t>mezunları, Bilgisayar Bilimleri, Bilişim Sistemleri, Yönetim Bilişim Sistemleri programlarından mezun olanlar bu yüksek lisans programına başvuru yapabilir. Ayrıca, İşletme ve ilgili İktisadi ve İdari Bilimler Fakültelerinin Lisans bölümlerinin mezunları, bu programa başvurabilir. İşletme ve ilgili İktisadi ve İdari Bilimler Fakültelerinin Lisans</w:t>
            </w:r>
            <w:r>
              <w:t xml:space="preserve"> </w:t>
            </w:r>
            <w:r w:rsidRPr="00793FEE">
              <w:t>Programlarının mezunlarından; başvurusu başarılı ilan edilen adaylar, bir yıl “Bilimsel Hazırlık Programı” şartı ile “koşullu” olacak şekilde programa kabul edilir. Kabul edilen bu adaylar,</w:t>
            </w:r>
            <w:r>
              <w:t xml:space="preserve"> </w:t>
            </w:r>
            <w:r w:rsidRPr="00793FEE">
              <w:t xml:space="preserve">Yazılım Mühendisliği Enstitü Anabilim Dalı Başkanının görüşü alınarak </w:t>
            </w:r>
            <w:proofErr w:type="spellStart"/>
            <w:r w:rsidRPr="00793FEE">
              <w:t>EYK’nın</w:t>
            </w:r>
            <w:proofErr w:type="spellEnd"/>
            <w:r w:rsidRPr="00793FEE">
              <w:t xml:space="preserve"> belirleyeceği Bilimsel</w:t>
            </w:r>
            <w:r>
              <w:t xml:space="preserve"> </w:t>
            </w:r>
            <w:r w:rsidRPr="00793FEE">
              <w:t>Hazırlık Programına tabii tutulur.</w:t>
            </w:r>
          </w:p>
        </w:tc>
      </w:tr>
    </w:tbl>
    <w:p w14:paraId="44FAC52F" w14:textId="77777777" w:rsidR="00567479" w:rsidRDefault="00567479" w:rsidP="00AA1858">
      <w:pPr>
        <w:spacing w:before="120"/>
        <w:jc w:val="both"/>
        <w:rPr>
          <w:b/>
          <w:szCs w:val="20"/>
        </w:rPr>
      </w:pPr>
    </w:p>
    <w:p w14:paraId="3C8C4434" w14:textId="4BC253E4" w:rsidR="00567479" w:rsidRPr="00567479" w:rsidRDefault="00567479" w:rsidP="00AA1858">
      <w:pPr>
        <w:spacing w:before="120"/>
        <w:jc w:val="both"/>
        <w:rPr>
          <w:sz w:val="20"/>
          <w:szCs w:val="20"/>
        </w:rPr>
      </w:pPr>
      <w:r>
        <w:rPr>
          <w:b/>
          <w:szCs w:val="20"/>
        </w:rPr>
        <w:t xml:space="preserve">* </w:t>
      </w:r>
      <w:r w:rsidRPr="00567479">
        <w:rPr>
          <w:b/>
          <w:i/>
          <w:iCs/>
          <w:szCs w:val="20"/>
        </w:rPr>
        <w:t>Yukarıda sözü edilen İngilizce sınavlarına ilişkin belgelerden herhangi birine sahip olmayan adaylar, OSTİM Teknik Üniversitesi Yabancı Diller Yüksek Okulu tarafından</w:t>
      </w:r>
      <w:r w:rsidRPr="00567479">
        <w:rPr>
          <w:b/>
          <w:bCs/>
          <w:i/>
          <w:iCs/>
          <w:szCs w:val="20"/>
        </w:rPr>
        <w:t> </w:t>
      </w:r>
      <w:r w:rsidRPr="00567479">
        <w:rPr>
          <w:b/>
          <w:i/>
          <w:iCs/>
          <w:szCs w:val="20"/>
        </w:rPr>
        <w:t xml:space="preserve">yapılacak olan </w:t>
      </w:r>
      <w:r w:rsidR="0043664F">
        <w:rPr>
          <w:b/>
          <w:i/>
          <w:iCs/>
          <w:szCs w:val="20"/>
        </w:rPr>
        <w:t>İngilizce Yeterlik</w:t>
      </w:r>
      <w:r w:rsidRPr="00567479">
        <w:rPr>
          <w:b/>
          <w:i/>
          <w:iCs/>
          <w:szCs w:val="20"/>
        </w:rPr>
        <w:t xml:space="preserve"> </w:t>
      </w:r>
      <w:r w:rsidR="00C4149E" w:rsidRPr="00567479">
        <w:rPr>
          <w:b/>
          <w:i/>
          <w:iCs/>
          <w:szCs w:val="20"/>
        </w:rPr>
        <w:t>Sınavı’nda</w:t>
      </w:r>
      <w:r w:rsidR="00C4149E">
        <w:rPr>
          <w:b/>
          <w:i/>
          <w:iCs/>
          <w:szCs w:val="20"/>
        </w:rPr>
        <w:t xml:space="preserve"> </w:t>
      </w:r>
      <w:r w:rsidR="00C4149E" w:rsidRPr="00F37482">
        <w:rPr>
          <w:sz w:val="20"/>
          <w:szCs w:val="20"/>
        </w:rPr>
        <w:t>(</w:t>
      </w:r>
      <w:r w:rsidRPr="00567479">
        <w:rPr>
          <w:b/>
          <w:bCs/>
          <w:i/>
          <w:iCs/>
          <w:sz w:val="20"/>
          <w:szCs w:val="20"/>
        </w:rPr>
        <w:t>İYS: OSTİMTECH İngilizce Yeterlik Sınavı</w:t>
      </w:r>
      <w:r>
        <w:rPr>
          <w:b/>
          <w:bCs/>
          <w:i/>
          <w:iCs/>
          <w:sz w:val="20"/>
          <w:szCs w:val="20"/>
        </w:rPr>
        <w:t>)</w:t>
      </w:r>
      <w:r w:rsidRPr="00567479">
        <w:rPr>
          <w:b/>
          <w:i/>
          <w:iCs/>
          <w:szCs w:val="20"/>
        </w:rPr>
        <w:t xml:space="preserve"> başarılı olmaları halinde mülakata alınırlar. </w:t>
      </w:r>
      <w:r w:rsidR="0043664F">
        <w:rPr>
          <w:b/>
          <w:i/>
          <w:iCs/>
          <w:szCs w:val="20"/>
        </w:rPr>
        <w:t>İngilizce</w:t>
      </w:r>
      <w:r w:rsidRPr="00567479">
        <w:rPr>
          <w:b/>
          <w:i/>
          <w:iCs/>
          <w:szCs w:val="20"/>
        </w:rPr>
        <w:t xml:space="preserve"> Yeterlilik Sınavı’na giren adayların sınav sonuçları, </w:t>
      </w:r>
      <w:r w:rsidR="00FE3E60">
        <w:rPr>
          <w:b/>
          <w:i/>
          <w:iCs/>
          <w:szCs w:val="20"/>
        </w:rPr>
        <w:t xml:space="preserve">Fen </w:t>
      </w:r>
      <w:r w:rsidRPr="00567479">
        <w:rPr>
          <w:b/>
          <w:i/>
          <w:iCs/>
          <w:szCs w:val="20"/>
        </w:rPr>
        <w:t>Bilimler</w:t>
      </w:r>
      <w:r w:rsidR="00FE3E60">
        <w:rPr>
          <w:b/>
          <w:i/>
          <w:iCs/>
          <w:szCs w:val="20"/>
        </w:rPr>
        <w:t>i</w:t>
      </w:r>
      <w:r w:rsidRPr="00567479">
        <w:rPr>
          <w:b/>
          <w:i/>
          <w:iCs/>
          <w:szCs w:val="20"/>
        </w:rPr>
        <w:t xml:space="preserve"> Enstitüsü web adresinden duyurulacaktır.</w:t>
      </w:r>
      <w:r w:rsidRPr="00567479">
        <w:rPr>
          <w:b/>
          <w:szCs w:val="20"/>
        </w:rPr>
        <w:t> </w:t>
      </w:r>
    </w:p>
    <w:p w14:paraId="0CF10B8E" w14:textId="40C19430" w:rsidR="00BA7CFE" w:rsidRDefault="00AA1858" w:rsidP="00AA1858">
      <w:pPr>
        <w:spacing w:before="120"/>
        <w:jc w:val="both"/>
        <w:rPr>
          <w:b/>
          <w:i/>
          <w:iCs/>
        </w:rPr>
      </w:pPr>
      <w:r w:rsidRPr="00567479">
        <w:rPr>
          <w:b/>
          <w:i/>
          <w:iCs/>
          <w:szCs w:val="20"/>
        </w:rPr>
        <w:t>*</w:t>
      </w:r>
      <w:r w:rsidR="008A362D">
        <w:rPr>
          <w:b/>
          <w:i/>
          <w:iCs/>
          <w:szCs w:val="20"/>
        </w:rPr>
        <w:t>*</w:t>
      </w:r>
      <w:r w:rsidRPr="00567479">
        <w:rPr>
          <w:b/>
          <w:i/>
          <w:iCs/>
        </w:rPr>
        <w:t xml:space="preserve"> OSTİM Teknik Üniversitesi Eğitim Dili İngilizce olan lisans bölümlerinden mezun olan öğrencilerin, </w:t>
      </w:r>
      <w:r w:rsidR="00FE3E60">
        <w:rPr>
          <w:b/>
          <w:i/>
          <w:iCs/>
        </w:rPr>
        <w:t>Fen</w:t>
      </w:r>
      <w:r w:rsidRPr="00567479">
        <w:rPr>
          <w:b/>
          <w:i/>
          <w:iCs/>
        </w:rPr>
        <w:t xml:space="preserve"> Bilimler</w:t>
      </w:r>
      <w:r w:rsidR="00FE3E60">
        <w:rPr>
          <w:b/>
          <w:i/>
          <w:iCs/>
        </w:rPr>
        <w:t>i</w:t>
      </w:r>
      <w:r w:rsidRPr="00567479">
        <w:rPr>
          <w:b/>
          <w:i/>
          <w:iCs/>
        </w:rPr>
        <w:t xml:space="preserve"> Enstitüsü bünyesinde yer alan İngilizce Yüksek Lisans Programlarına başvuru ve kayıtlarında mezuniyet tarihinden itibaren iki yıldan fazla süre geçmemiş olması koşuluyla “İngilizce Yeterlik Sınavı/Yabancı Dil Belgesi” şartı aranma</w:t>
      </w:r>
      <w:r w:rsidR="00932B1A">
        <w:rPr>
          <w:b/>
          <w:i/>
          <w:iCs/>
        </w:rPr>
        <w:t>yacaktır.</w:t>
      </w:r>
    </w:p>
    <w:p w14:paraId="288E7C8C" w14:textId="0EE35B7A" w:rsidR="00567479" w:rsidRPr="006208F4" w:rsidRDefault="00567479" w:rsidP="00AA1858">
      <w:pPr>
        <w:spacing w:before="120"/>
        <w:jc w:val="both"/>
        <w:rPr>
          <w:b/>
          <w:i/>
          <w:iCs/>
        </w:rPr>
      </w:pPr>
      <w:r>
        <w:rPr>
          <w:b/>
          <w:i/>
          <w:iCs/>
        </w:rPr>
        <w:t>*</w:t>
      </w:r>
      <w:r w:rsidR="008A362D">
        <w:rPr>
          <w:b/>
          <w:i/>
          <w:iCs/>
        </w:rPr>
        <w:t>**</w:t>
      </w:r>
      <w:r>
        <w:rPr>
          <w:b/>
          <w:i/>
          <w:iCs/>
        </w:rPr>
        <w:t xml:space="preserve"> T.C. Yükseköğretim Kurulu Başkanlığı’nın 07/06/2016 tarihli yazısı doğrultusunda, </w:t>
      </w:r>
      <w:r w:rsidR="006208F4">
        <w:rPr>
          <w:b/>
          <w:i/>
          <w:iCs/>
        </w:rPr>
        <w:t xml:space="preserve">ÖSYM tarafından yapılan (ALES/YDS/E-YDS/ YÖKDİL/ E-YÖKDİL) </w:t>
      </w:r>
      <w:r>
        <w:rPr>
          <w:b/>
          <w:i/>
          <w:iCs/>
        </w:rPr>
        <w:t xml:space="preserve">sınav sonuçları sınav </w:t>
      </w:r>
      <w:r w:rsidR="006208F4">
        <w:rPr>
          <w:b/>
          <w:i/>
          <w:iCs/>
        </w:rPr>
        <w:t>s</w:t>
      </w:r>
      <w:r>
        <w:rPr>
          <w:b/>
          <w:i/>
          <w:iCs/>
        </w:rPr>
        <w:t>onuçlarının açıklandığı tarihten itibaren 5 yıl süre ile geçerlidir.</w:t>
      </w:r>
      <w:r w:rsidR="006208F4">
        <w:rPr>
          <w:b/>
          <w:i/>
          <w:iCs/>
        </w:rPr>
        <w:t xml:space="preserve"> </w:t>
      </w:r>
    </w:p>
    <w:p w14:paraId="573D2200" w14:textId="77777777" w:rsidR="006208F4" w:rsidRDefault="006208F4" w:rsidP="00BA7CFE">
      <w:pPr>
        <w:ind w:left="-426" w:right="-851"/>
        <w:jc w:val="both"/>
        <w:rPr>
          <w:b/>
          <w:i/>
          <w:iCs/>
          <w:sz w:val="24"/>
          <w:szCs w:val="24"/>
        </w:rPr>
      </w:pPr>
    </w:p>
    <w:p w14:paraId="7C6CDDEE" w14:textId="77777777" w:rsidR="005D1E5C" w:rsidRDefault="005D1E5C" w:rsidP="00B81AED">
      <w:pPr>
        <w:pStyle w:val="Balk1"/>
        <w:spacing w:before="90"/>
        <w:ind w:left="0" w:right="460"/>
        <w:jc w:val="left"/>
        <w:rPr>
          <w:color w:val="C00000"/>
        </w:rPr>
      </w:pPr>
    </w:p>
    <w:p w14:paraId="3D55F967" w14:textId="77777777" w:rsidR="00E52427" w:rsidRDefault="00E52427" w:rsidP="00B81AED">
      <w:pPr>
        <w:pStyle w:val="Balk1"/>
        <w:spacing w:before="90"/>
        <w:ind w:left="0" w:right="460"/>
        <w:jc w:val="left"/>
        <w:rPr>
          <w:color w:val="C00000"/>
        </w:rPr>
      </w:pPr>
    </w:p>
    <w:p w14:paraId="0CD11AF3" w14:textId="77777777" w:rsidR="00E52427" w:rsidRDefault="00E52427" w:rsidP="00B81AED">
      <w:pPr>
        <w:pStyle w:val="Balk1"/>
        <w:spacing w:before="90"/>
        <w:ind w:left="0" w:right="460"/>
        <w:jc w:val="left"/>
        <w:rPr>
          <w:color w:val="C00000"/>
        </w:rPr>
      </w:pPr>
    </w:p>
    <w:p w14:paraId="401DB87C" w14:textId="77777777" w:rsidR="00B81AED" w:rsidRPr="00616EB4" w:rsidRDefault="00B81AED" w:rsidP="00B81AED">
      <w:pPr>
        <w:ind w:right="1718"/>
        <w:jc w:val="center"/>
        <w:rPr>
          <w:b/>
          <w:bCs/>
          <w:color w:val="C00000"/>
          <w:sz w:val="24"/>
          <w:szCs w:val="24"/>
          <w:shd w:val="clear" w:color="auto" w:fill="FFFFFF"/>
        </w:rPr>
      </w:pPr>
      <w:r w:rsidRPr="00616EB4">
        <w:rPr>
          <w:b/>
          <w:bCs/>
          <w:color w:val="C00000"/>
          <w:sz w:val="24"/>
          <w:szCs w:val="24"/>
          <w:shd w:val="clear" w:color="auto" w:fill="FFFFFF"/>
        </w:rPr>
        <w:t>ONLİNE BAŞVURU İÇİN GEREKLİ OLAN BELGELER</w:t>
      </w:r>
    </w:p>
    <w:p w14:paraId="4F3B3102" w14:textId="77777777" w:rsidR="00B81AED" w:rsidRDefault="00B81AED" w:rsidP="00B81AED">
      <w:pPr>
        <w:ind w:right="1718"/>
        <w:rPr>
          <w:b/>
          <w:bCs/>
          <w:color w:val="212529"/>
          <w:sz w:val="24"/>
          <w:szCs w:val="24"/>
          <w:shd w:val="clear" w:color="auto" w:fill="FFFFFF"/>
        </w:rPr>
      </w:pPr>
    </w:p>
    <w:p w14:paraId="2CD3E9E7" w14:textId="77777777" w:rsidR="00B81AED" w:rsidRPr="00616EB4" w:rsidRDefault="00B81AED" w:rsidP="00B81AED">
      <w:pPr>
        <w:pStyle w:val="ListeParagraf"/>
        <w:numPr>
          <w:ilvl w:val="0"/>
          <w:numId w:val="2"/>
        </w:numPr>
        <w:ind w:right="1718"/>
      </w:pPr>
      <w:r w:rsidRPr="00616EB4">
        <w:t>Özgeçmiş (CV)</w:t>
      </w:r>
    </w:p>
    <w:p w14:paraId="58C10408" w14:textId="77777777" w:rsidR="00B81AED" w:rsidRPr="00616EB4" w:rsidRDefault="00B81AED" w:rsidP="00B81AED">
      <w:pPr>
        <w:pStyle w:val="ListeParagraf"/>
        <w:numPr>
          <w:ilvl w:val="0"/>
          <w:numId w:val="2"/>
        </w:numPr>
        <w:ind w:right="1718"/>
      </w:pPr>
      <w:r w:rsidRPr="00616EB4">
        <w:t>Lisans Diploması</w:t>
      </w:r>
    </w:p>
    <w:p w14:paraId="7FC47AD3" w14:textId="44F2188F" w:rsidR="00B81AED" w:rsidRPr="00616EB4" w:rsidRDefault="00B81AED" w:rsidP="00B81AED">
      <w:pPr>
        <w:pStyle w:val="ListeParagraf"/>
        <w:numPr>
          <w:ilvl w:val="0"/>
          <w:numId w:val="2"/>
        </w:numPr>
        <w:ind w:right="1718"/>
      </w:pPr>
      <w:r w:rsidRPr="00616EB4">
        <w:t xml:space="preserve">Lisans Mezuniyet Belgesi </w:t>
      </w:r>
      <w:r w:rsidR="00190534">
        <w:t>(Barkodlu e-Devlet Çıktısı)</w:t>
      </w:r>
    </w:p>
    <w:p w14:paraId="2FA8DB47" w14:textId="77777777" w:rsidR="00B81AED" w:rsidRPr="00616EB4" w:rsidRDefault="00B81AED" w:rsidP="00B81AED">
      <w:pPr>
        <w:pStyle w:val="ListeParagraf"/>
        <w:numPr>
          <w:ilvl w:val="0"/>
          <w:numId w:val="2"/>
        </w:numPr>
        <w:ind w:right="1718"/>
      </w:pPr>
      <w:r w:rsidRPr="00616EB4">
        <w:t>ALES Belgesi</w:t>
      </w:r>
    </w:p>
    <w:p w14:paraId="7BF0F88C" w14:textId="77777777" w:rsidR="00B81AED" w:rsidRPr="00616EB4" w:rsidRDefault="00B81AED" w:rsidP="00B81AED">
      <w:pPr>
        <w:pStyle w:val="ListeParagraf"/>
        <w:numPr>
          <w:ilvl w:val="0"/>
          <w:numId w:val="2"/>
        </w:numPr>
        <w:ind w:right="1718"/>
      </w:pPr>
      <w:r w:rsidRPr="00616EB4">
        <w:t>Yabancı Dil Belgesi</w:t>
      </w:r>
    </w:p>
    <w:p w14:paraId="667C172E" w14:textId="1B760BCF" w:rsidR="00B81AED" w:rsidRPr="00616EB4" w:rsidRDefault="00B81AED" w:rsidP="00B81AED">
      <w:pPr>
        <w:pStyle w:val="ListeParagraf"/>
        <w:numPr>
          <w:ilvl w:val="0"/>
          <w:numId w:val="2"/>
        </w:numPr>
        <w:ind w:right="1718"/>
      </w:pPr>
      <w:r w:rsidRPr="00616EB4">
        <w:t>Lisans Not Döküm Belgesi (Transkript PDF)</w:t>
      </w:r>
      <w:r w:rsidR="00C4149E">
        <w:t xml:space="preserve"> Barkodlu e- Devlet Çıktısı</w:t>
      </w:r>
    </w:p>
    <w:p w14:paraId="41923786" w14:textId="77777777" w:rsidR="00B81AED" w:rsidRPr="00616EB4" w:rsidRDefault="00B81AED" w:rsidP="00B81AED">
      <w:pPr>
        <w:pStyle w:val="ListeParagraf"/>
        <w:numPr>
          <w:ilvl w:val="0"/>
          <w:numId w:val="2"/>
        </w:numPr>
        <w:ind w:right="1718"/>
      </w:pPr>
      <w:r w:rsidRPr="00616EB4">
        <w:t>Nüfus Cüzdanı Fotokopisi</w:t>
      </w:r>
    </w:p>
    <w:p w14:paraId="2168D42B" w14:textId="77777777" w:rsidR="00B81AED" w:rsidRPr="00616EB4" w:rsidRDefault="00B81AED" w:rsidP="00B81AED">
      <w:pPr>
        <w:pStyle w:val="ListeParagraf"/>
        <w:numPr>
          <w:ilvl w:val="0"/>
          <w:numId w:val="2"/>
        </w:numPr>
        <w:ind w:right="1718"/>
      </w:pPr>
      <w:r w:rsidRPr="00616EB4">
        <w:t>Dekont</w:t>
      </w:r>
      <w:r>
        <w:t xml:space="preserve"> (Başvuru Ücreti)</w:t>
      </w:r>
    </w:p>
    <w:p w14:paraId="7B844F21" w14:textId="76A34920" w:rsidR="00633DB6" w:rsidRDefault="00B81AED" w:rsidP="00B81AED">
      <w:pPr>
        <w:pStyle w:val="Balk1"/>
        <w:spacing w:before="90"/>
        <w:ind w:left="0" w:right="460"/>
        <w:jc w:val="left"/>
        <w:rPr>
          <w:color w:val="C00000"/>
        </w:rPr>
      </w:pPr>
      <w:r w:rsidRPr="0023135C">
        <w:rPr>
          <w:noProof/>
          <w:color w:val="C00000"/>
        </w:rPr>
        <w:lastRenderedPageBreak/>
        <w:drawing>
          <wp:anchor distT="0" distB="0" distL="114300" distR="114300" simplePos="0" relativeHeight="251660800" behindDoc="0" locked="0" layoutInCell="1" allowOverlap="1" wp14:anchorId="00D605E0" wp14:editId="4C1DAC26">
            <wp:simplePos x="0" y="0"/>
            <wp:positionH relativeFrom="margin">
              <wp:posOffset>-250825</wp:posOffset>
            </wp:positionH>
            <wp:positionV relativeFrom="page">
              <wp:posOffset>495301</wp:posOffset>
            </wp:positionV>
            <wp:extent cx="533155" cy="543926"/>
            <wp:effectExtent l="0" t="0" r="635" b="8890"/>
            <wp:wrapNone/>
            <wp:docPr id="1790482904" name="Resim 179048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183" cy="548035"/>
                    </a:xfrm>
                    <a:prstGeom prst="rect">
                      <a:avLst/>
                    </a:prstGeom>
                    <a:noFill/>
                  </pic:spPr>
                </pic:pic>
              </a:graphicData>
            </a:graphic>
            <wp14:sizeRelH relativeFrom="margin">
              <wp14:pctWidth>0</wp14:pctWidth>
            </wp14:sizeRelH>
            <wp14:sizeRelV relativeFrom="margin">
              <wp14:pctHeight>0</wp14:pctHeight>
            </wp14:sizeRelV>
          </wp:anchor>
        </w:drawing>
      </w:r>
    </w:p>
    <w:p w14:paraId="7AF6DE8E" w14:textId="6BC4E685" w:rsidR="00B81AED" w:rsidRPr="0087088B" w:rsidRDefault="00B81AED" w:rsidP="00B81AED">
      <w:pPr>
        <w:spacing w:before="90"/>
        <w:ind w:left="1704" w:right="1718"/>
        <w:jc w:val="center"/>
        <w:rPr>
          <w:b/>
          <w:color w:val="C00000"/>
          <w:sz w:val="24"/>
        </w:rPr>
      </w:pPr>
      <w:r w:rsidRPr="0087088B">
        <w:rPr>
          <w:b/>
          <w:color w:val="C00000"/>
          <w:sz w:val="24"/>
        </w:rPr>
        <w:t>BAŞVURU</w:t>
      </w:r>
      <w:r w:rsidRPr="0087088B">
        <w:rPr>
          <w:b/>
          <w:color w:val="C00000"/>
          <w:spacing w:val="-6"/>
          <w:sz w:val="24"/>
        </w:rPr>
        <w:t xml:space="preserve"> </w:t>
      </w:r>
      <w:r w:rsidRPr="0087088B">
        <w:rPr>
          <w:b/>
          <w:color w:val="C00000"/>
          <w:sz w:val="24"/>
        </w:rPr>
        <w:t>ÜCRETLERİNE</w:t>
      </w:r>
      <w:r w:rsidRPr="0087088B">
        <w:rPr>
          <w:b/>
          <w:color w:val="C00000"/>
          <w:spacing w:val="-4"/>
          <w:sz w:val="24"/>
        </w:rPr>
        <w:t xml:space="preserve"> </w:t>
      </w:r>
      <w:r w:rsidRPr="0087088B">
        <w:rPr>
          <w:b/>
          <w:color w:val="C00000"/>
          <w:sz w:val="24"/>
        </w:rPr>
        <w:t>İLİŞKİN</w:t>
      </w:r>
      <w:r w:rsidRPr="0087088B">
        <w:rPr>
          <w:b/>
          <w:color w:val="C00000"/>
          <w:spacing w:val="-6"/>
          <w:sz w:val="24"/>
        </w:rPr>
        <w:t xml:space="preserve"> </w:t>
      </w:r>
      <w:r w:rsidRPr="0087088B">
        <w:rPr>
          <w:b/>
          <w:color w:val="C00000"/>
          <w:sz w:val="24"/>
        </w:rPr>
        <w:t>BİLGİLER</w:t>
      </w:r>
    </w:p>
    <w:p w14:paraId="07D4F844" w14:textId="77777777" w:rsidR="00B81AED" w:rsidRDefault="00B81AED" w:rsidP="00B81AED">
      <w:pPr>
        <w:pStyle w:val="GvdeMetni"/>
        <w:spacing w:before="7"/>
        <w:rPr>
          <w:b/>
          <w:sz w:val="23"/>
        </w:rPr>
      </w:pPr>
    </w:p>
    <w:p w14:paraId="1044EFF8" w14:textId="77777777" w:rsidR="00B81AED" w:rsidRPr="00AF01E7" w:rsidRDefault="00B81AED" w:rsidP="00B81AED">
      <w:pPr>
        <w:pStyle w:val="GvdeMetni"/>
        <w:ind w:left="136" w:right="395"/>
        <w:rPr>
          <w:b/>
          <w:bCs/>
        </w:rPr>
      </w:pPr>
      <w:r>
        <w:t xml:space="preserve">Tüm lisansüstü programlar için başvuru ücreti 250 TL olup, </w:t>
      </w:r>
      <w:r w:rsidRPr="00AF01E7">
        <w:rPr>
          <w:b/>
          <w:bCs/>
          <w:color w:val="C00000"/>
        </w:rPr>
        <w:t>başvuru</w:t>
      </w:r>
      <w:r w:rsidRPr="00AF01E7">
        <w:rPr>
          <w:b/>
          <w:bCs/>
          <w:color w:val="C00000"/>
          <w:spacing w:val="-2"/>
        </w:rPr>
        <w:t xml:space="preserve"> </w:t>
      </w:r>
      <w:r w:rsidRPr="00AF01E7">
        <w:rPr>
          <w:b/>
          <w:bCs/>
          <w:color w:val="C00000"/>
        </w:rPr>
        <w:t>ücreti</w:t>
      </w:r>
      <w:r w:rsidRPr="00AF01E7">
        <w:rPr>
          <w:b/>
          <w:bCs/>
          <w:color w:val="C00000"/>
          <w:spacing w:val="-2"/>
        </w:rPr>
        <w:t xml:space="preserve"> </w:t>
      </w:r>
      <w:r w:rsidRPr="00AF01E7">
        <w:rPr>
          <w:b/>
          <w:bCs/>
          <w:color w:val="C00000"/>
        </w:rPr>
        <w:t>iade</w:t>
      </w:r>
      <w:r w:rsidRPr="00AF01E7">
        <w:rPr>
          <w:b/>
          <w:bCs/>
          <w:color w:val="C00000"/>
          <w:spacing w:val="-1"/>
        </w:rPr>
        <w:t xml:space="preserve"> </w:t>
      </w:r>
      <w:r w:rsidRPr="00AF01E7">
        <w:rPr>
          <w:b/>
          <w:bCs/>
          <w:color w:val="C00000"/>
        </w:rPr>
        <w:t>edilmez.</w:t>
      </w:r>
    </w:p>
    <w:p w14:paraId="3FB6B777" w14:textId="77777777" w:rsidR="00B81AED" w:rsidRDefault="00B81AED" w:rsidP="00B81AED">
      <w:pPr>
        <w:pStyle w:val="GvdeMetni"/>
        <w:ind w:right="395"/>
      </w:pPr>
    </w:p>
    <w:p w14:paraId="19B82780" w14:textId="77777777" w:rsidR="00AF01E7" w:rsidRDefault="00AF01E7" w:rsidP="00AF01E7">
      <w:pPr>
        <w:rPr>
          <w:b/>
          <w:bCs/>
          <w:sz w:val="24"/>
          <w:szCs w:val="24"/>
        </w:rPr>
      </w:pPr>
      <w:r w:rsidRPr="00953A06">
        <w:rPr>
          <w:b/>
          <w:bCs/>
          <w:sz w:val="24"/>
          <w:szCs w:val="24"/>
        </w:rPr>
        <w:t>HALK BANKASI A.Ş. HESAP NUMARALARI</w:t>
      </w:r>
    </w:p>
    <w:p w14:paraId="1F5EAE55" w14:textId="77777777" w:rsidR="00AF01E7" w:rsidRPr="00953A06" w:rsidRDefault="00AF01E7" w:rsidP="00AF01E7">
      <w:pPr>
        <w:rPr>
          <w:b/>
          <w:bCs/>
          <w:sz w:val="24"/>
          <w:szCs w:val="24"/>
        </w:rPr>
      </w:pPr>
    </w:p>
    <w:tbl>
      <w:tblPr>
        <w:tblStyle w:val="TabloKlavuzu"/>
        <w:tblW w:w="0" w:type="auto"/>
        <w:tblLook w:val="04A0" w:firstRow="1" w:lastRow="0" w:firstColumn="1" w:lastColumn="0" w:noHBand="0" w:noVBand="1"/>
      </w:tblPr>
      <w:tblGrid>
        <w:gridCol w:w="1812"/>
        <w:gridCol w:w="4137"/>
      </w:tblGrid>
      <w:tr w:rsidR="00AF01E7" w:rsidRPr="00953A06" w14:paraId="29626B1A" w14:textId="77777777" w:rsidTr="00387CD3">
        <w:tc>
          <w:tcPr>
            <w:tcW w:w="1812" w:type="dxa"/>
          </w:tcPr>
          <w:p w14:paraId="48D00A47" w14:textId="77777777" w:rsidR="00AF01E7" w:rsidRPr="00953A06" w:rsidRDefault="00AF01E7" w:rsidP="00387CD3">
            <w:pPr>
              <w:rPr>
                <w:b/>
                <w:bCs/>
                <w:sz w:val="24"/>
                <w:szCs w:val="24"/>
              </w:rPr>
            </w:pPr>
            <w:r w:rsidRPr="00953A06">
              <w:rPr>
                <w:b/>
                <w:bCs/>
                <w:sz w:val="24"/>
                <w:szCs w:val="24"/>
              </w:rPr>
              <w:t xml:space="preserve">ALICI ADI: </w:t>
            </w:r>
          </w:p>
        </w:tc>
        <w:tc>
          <w:tcPr>
            <w:tcW w:w="4137" w:type="dxa"/>
          </w:tcPr>
          <w:p w14:paraId="70272925" w14:textId="18F6E914" w:rsidR="00AF01E7" w:rsidRPr="00953A06" w:rsidRDefault="00AF01E7" w:rsidP="00387CD3">
            <w:pPr>
              <w:rPr>
                <w:sz w:val="24"/>
                <w:szCs w:val="24"/>
              </w:rPr>
            </w:pPr>
            <w:r w:rsidRPr="00AF01E7">
              <w:rPr>
                <w:sz w:val="24"/>
                <w:szCs w:val="24"/>
              </w:rPr>
              <w:t>Ostim Teknik Üniversitesi</w:t>
            </w:r>
          </w:p>
        </w:tc>
      </w:tr>
      <w:tr w:rsidR="00AF01E7" w:rsidRPr="00953A06" w14:paraId="1B5091B6" w14:textId="77777777" w:rsidTr="00387CD3">
        <w:tc>
          <w:tcPr>
            <w:tcW w:w="1812" w:type="dxa"/>
          </w:tcPr>
          <w:p w14:paraId="3FB38542" w14:textId="77777777" w:rsidR="00AF01E7" w:rsidRPr="00953A06" w:rsidRDefault="00AF01E7" w:rsidP="00387CD3">
            <w:pPr>
              <w:rPr>
                <w:b/>
                <w:bCs/>
                <w:sz w:val="24"/>
                <w:szCs w:val="24"/>
              </w:rPr>
            </w:pPr>
            <w:r w:rsidRPr="00953A06">
              <w:rPr>
                <w:b/>
                <w:bCs/>
                <w:sz w:val="24"/>
                <w:szCs w:val="24"/>
              </w:rPr>
              <w:t>HESAP NO:</w:t>
            </w:r>
          </w:p>
        </w:tc>
        <w:tc>
          <w:tcPr>
            <w:tcW w:w="4137" w:type="dxa"/>
          </w:tcPr>
          <w:p w14:paraId="650C1362" w14:textId="454AEE80" w:rsidR="00AF01E7" w:rsidRPr="00AF01E7" w:rsidRDefault="00AF01E7" w:rsidP="00AF01E7">
            <w:pPr>
              <w:spacing w:after="160"/>
              <w:textAlignment w:val="baseline"/>
              <w:rPr>
                <w:rFonts w:ascii="Aptos" w:hAnsi="Aptos" w:cs="Segoe UI"/>
                <w:color w:val="000000"/>
              </w:rPr>
            </w:pPr>
            <w:r>
              <w:rPr>
                <w:rFonts w:ascii="Aptos" w:hAnsi="Aptos" w:cs="Segoe UI"/>
                <w:color w:val="000000"/>
              </w:rPr>
              <w:t>12000019</w:t>
            </w:r>
          </w:p>
        </w:tc>
      </w:tr>
      <w:tr w:rsidR="00AF01E7" w:rsidRPr="00953A06" w14:paraId="6815CFE9" w14:textId="77777777" w:rsidTr="00387CD3">
        <w:tc>
          <w:tcPr>
            <w:tcW w:w="1812" w:type="dxa"/>
          </w:tcPr>
          <w:p w14:paraId="7CF2B74C" w14:textId="77777777" w:rsidR="00AF01E7" w:rsidRPr="00953A06" w:rsidRDefault="00AF01E7" w:rsidP="00387CD3">
            <w:pPr>
              <w:rPr>
                <w:b/>
                <w:bCs/>
                <w:sz w:val="24"/>
                <w:szCs w:val="24"/>
              </w:rPr>
            </w:pPr>
            <w:r w:rsidRPr="00953A06">
              <w:rPr>
                <w:b/>
                <w:bCs/>
                <w:sz w:val="24"/>
                <w:szCs w:val="24"/>
              </w:rPr>
              <w:t xml:space="preserve">IBAN: </w:t>
            </w:r>
          </w:p>
        </w:tc>
        <w:tc>
          <w:tcPr>
            <w:tcW w:w="4137" w:type="dxa"/>
          </w:tcPr>
          <w:p w14:paraId="066EEA0E" w14:textId="7DE9B39F" w:rsidR="00AF01E7" w:rsidRPr="00953A06" w:rsidRDefault="00AF01E7" w:rsidP="00387CD3">
            <w:pPr>
              <w:rPr>
                <w:sz w:val="24"/>
                <w:szCs w:val="24"/>
              </w:rPr>
            </w:pPr>
            <w:r w:rsidRPr="00AF01E7">
              <w:rPr>
                <w:sz w:val="24"/>
                <w:szCs w:val="24"/>
              </w:rPr>
              <w:t>TR17 0001 2009 2020 0012 0000 19</w:t>
            </w:r>
          </w:p>
        </w:tc>
      </w:tr>
      <w:tr w:rsidR="00AF01E7" w:rsidRPr="00953A06" w14:paraId="24086811" w14:textId="77777777" w:rsidTr="00387CD3">
        <w:tc>
          <w:tcPr>
            <w:tcW w:w="1812" w:type="dxa"/>
          </w:tcPr>
          <w:p w14:paraId="27D5F9A9" w14:textId="77777777" w:rsidR="00AF01E7" w:rsidRPr="00953A06" w:rsidRDefault="00AF01E7" w:rsidP="00387CD3">
            <w:pPr>
              <w:rPr>
                <w:b/>
                <w:bCs/>
                <w:sz w:val="28"/>
                <w:szCs w:val="28"/>
              </w:rPr>
            </w:pPr>
            <w:r w:rsidRPr="00953A06">
              <w:rPr>
                <w:b/>
                <w:bCs/>
                <w:sz w:val="24"/>
                <w:szCs w:val="24"/>
              </w:rPr>
              <w:t>ŞUBE ADI</w:t>
            </w:r>
            <w:r>
              <w:rPr>
                <w:b/>
                <w:bCs/>
                <w:sz w:val="28"/>
                <w:szCs w:val="28"/>
              </w:rPr>
              <w:t>:</w:t>
            </w:r>
          </w:p>
        </w:tc>
        <w:tc>
          <w:tcPr>
            <w:tcW w:w="4137" w:type="dxa"/>
          </w:tcPr>
          <w:p w14:paraId="56D77DF8" w14:textId="57A0DE73" w:rsidR="00AF01E7" w:rsidRPr="00953A06" w:rsidRDefault="00AF01E7" w:rsidP="00387CD3">
            <w:pPr>
              <w:rPr>
                <w:sz w:val="24"/>
                <w:szCs w:val="24"/>
              </w:rPr>
            </w:pPr>
            <w:r w:rsidRPr="00AF01E7">
              <w:rPr>
                <w:sz w:val="24"/>
                <w:szCs w:val="24"/>
              </w:rPr>
              <w:t> 0202 OSTİM ŞUBESİ / ANKARA</w:t>
            </w:r>
          </w:p>
        </w:tc>
      </w:tr>
    </w:tbl>
    <w:p w14:paraId="74DD0772" w14:textId="77777777" w:rsidR="00B81AED" w:rsidRDefault="00B81AED" w:rsidP="00B81AED">
      <w:pPr>
        <w:pStyle w:val="GvdeMetni"/>
        <w:rPr>
          <w:b/>
        </w:rPr>
      </w:pPr>
    </w:p>
    <w:p w14:paraId="5E73911B" w14:textId="25FEF78D" w:rsidR="00B81AED" w:rsidRDefault="00B81AED" w:rsidP="00B81AED">
      <w:pPr>
        <w:pStyle w:val="GvdeMetni"/>
        <w:ind w:left="136"/>
        <w:rPr>
          <w:b/>
        </w:rPr>
      </w:pPr>
      <w:r>
        <w:rPr>
          <w:b/>
        </w:rPr>
        <w:t xml:space="preserve">*Ödemeler ile karşılaşılan sorunlarla ilgili Mali Hizmetler Daire Başkanlığına ulaşılacak iletişim bilgileri; </w:t>
      </w:r>
      <w:r w:rsidR="00AF01E7">
        <w:rPr>
          <w:b/>
        </w:rPr>
        <w:t>Ceren Dişçi</w:t>
      </w:r>
      <w:r>
        <w:rPr>
          <w:b/>
        </w:rPr>
        <w:t xml:space="preserve"> (0312) 386 10 92/1523 </w:t>
      </w:r>
    </w:p>
    <w:p w14:paraId="129299D8" w14:textId="7410F24E" w:rsidR="00B81AED" w:rsidRPr="00920C90" w:rsidRDefault="00B81AED" w:rsidP="00B81AED">
      <w:pPr>
        <w:pStyle w:val="GvdeMetni"/>
        <w:ind w:left="136"/>
        <w:rPr>
          <w:b/>
        </w:rPr>
      </w:pPr>
      <w:r>
        <w:rPr>
          <w:b/>
        </w:rPr>
        <w:t xml:space="preserve">E-posta: </w:t>
      </w:r>
      <w:r w:rsidR="00AF01E7">
        <w:rPr>
          <w:b/>
        </w:rPr>
        <w:t>ceren.disci</w:t>
      </w:r>
      <w:r>
        <w:rPr>
          <w:b/>
        </w:rPr>
        <w:t>@ostimteknik.edu.tr</w:t>
      </w:r>
    </w:p>
    <w:p w14:paraId="418A8F7A" w14:textId="77777777" w:rsidR="00C4149E" w:rsidRDefault="00C4149E" w:rsidP="00B81AED">
      <w:pPr>
        <w:ind w:right="1718"/>
        <w:rPr>
          <w:rStyle w:val="Kpr"/>
          <w:sz w:val="24"/>
          <w:szCs w:val="24"/>
          <w:shd w:val="clear" w:color="auto" w:fill="FFFFFF"/>
        </w:rPr>
      </w:pPr>
    </w:p>
    <w:p w14:paraId="30D89CF8" w14:textId="77777777" w:rsidR="00AF01E7" w:rsidRDefault="00AF01E7" w:rsidP="00C4149E">
      <w:pPr>
        <w:pStyle w:val="Balk1"/>
        <w:spacing w:before="90"/>
        <w:ind w:left="0" w:right="460"/>
        <w:jc w:val="left"/>
        <w:rPr>
          <w:color w:val="C00000"/>
        </w:rPr>
      </w:pPr>
    </w:p>
    <w:p w14:paraId="528C1347" w14:textId="77777777" w:rsidR="00C4149E" w:rsidRPr="00920C90" w:rsidRDefault="00C4149E" w:rsidP="00C4149E">
      <w:pPr>
        <w:pStyle w:val="Balk1"/>
        <w:ind w:left="0" w:right="2357"/>
        <w:jc w:val="left"/>
        <w:rPr>
          <w:color w:val="C00000"/>
        </w:rPr>
      </w:pPr>
      <w:r w:rsidRPr="00920C90">
        <w:rPr>
          <w:color w:val="C00000"/>
        </w:rPr>
        <w:t>İLETİŞİM</w:t>
      </w:r>
    </w:p>
    <w:p w14:paraId="62CC6947" w14:textId="758D6616" w:rsidR="00C4149E" w:rsidRPr="00217DFA" w:rsidRDefault="00C4149E" w:rsidP="00C4149E">
      <w:pPr>
        <w:pStyle w:val="Balk1"/>
        <w:ind w:left="0" w:right="2357"/>
        <w:jc w:val="left"/>
        <w:rPr>
          <w:color w:val="FF0000"/>
        </w:rPr>
      </w:pPr>
      <w:r>
        <w:rPr>
          <w:b w:val="0"/>
          <w:bCs w:val="0"/>
        </w:rPr>
        <w:t xml:space="preserve">  </w:t>
      </w:r>
      <w:r w:rsidRPr="0087088B">
        <w:rPr>
          <w:b w:val="0"/>
          <w:bCs w:val="0"/>
        </w:rPr>
        <w:t>O</w:t>
      </w:r>
      <w:r w:rsidR="00FE3E60">
        <w:rPr>
          <w:b w:val="0"/>
          <w:bCs w:val="0"/>
        </w:rPr>
        <w:t>STİM</w:t>
      </w:r>
      <w:r w:rsidRPr="0087088B">
        <w:rPr>
          <w:b w:val="0"/>
          <w:bCs w:val="0"/>
        </w:rPr>
        <w:t xml:space="preserve"> Teknik Üniversitesi </w:t>
      </w:r>
    </w:p>
    <w:p w14:paraId="56EFA481" w14:textId="0B9DC1E1" w:rsidR="00C4149E" w:rsidRPr="0087088B" w:rsidRDefault="00FE3E60" w:rsidP="00C4149E">
      <w:pPr>
        <w:pStyle w:val="Balk1"/>
        <w:ind w:right="2357"/>
        <w:jc w:val="left"/>
        <w:rPr>
          <w:b w:val="0"/>
          <w:bCs w:val="0"/>
        </w:rPr>
      </w:pPr>
      <w:r>
        <w:rPr>
          <w:b w:val="0"/>
          <w:bCs w:val="0"/>
        </w:rPr>
        <w:t>Fen</w:t>
      </w:r>
      <w:r w:rsidR="00C4149E" w:rsidRPr="0087088B">
        <w:rPr>
          <w:b w:val="0"/>
          <w:bCs w:val="0"/>
        </w:rPr>
        <w:t xml:space="preserve"> Bilimler</w:t>
      </w:r>
      <w:r>
        <w:rPr>
          <w:b w:val="0"/>
          <w:bCs w:val="0"/>
        </w:rPr>
        <w:t>i</w:t>
      </w:r>
      <w:r w:rsidR="00C4149E" w:rsidRPr="0087088B">
        <w:rPr>
          <w:b w:val="0"/>
          <w:bCs w:val="0"/>
        </w:rPr>
        <w:t xml:space="preserve"> Enstitüsü </w:t>
      </w:r>
    </w:p>
    <w:p w14:paraId="4286CF4A" w14:textId="77777777" w:rsidR="00C4149E" w:rsidRPr="0087088B" w:rsidRDefault="00C4149E" w:rsidP="00C4149E">
      <w:pPr>
        <w:ind w:right="2359"/>
        <w:rPr>
          <w:sz w:val="23"/>
          <w:szCs w:val="23"/>
          <w:shd w:val="clear" w:color="auto" w:fill="FFFFFF"/>
        </w:rPr>
      </w:pPr>
      <w:r w:rsidRPr="0087088B">
        <w:rPr>
          <w:sz w:val="23"/>
          <w:szCs w:val="23"/>
          <w:shd w:val="clear" w:color="auto" w:fill="FFFFFF"/>
        </w:rPr>
        <w:t xml:space="preserve">  OSTİM 06374 Ankara</w:t>
      </w:r>
    </w:p>
    <w:p w14:paraId="48CB2F56" w14:textId="77777777" w:rsidR="00C4149E" w:rsidRPr="0087088B" w:rsidRDefault="00C4149E" w:rsidP="00C4149E">
      <w:pPr>
        <w:ind w:right="2359"/>
        <w:rPr>
          <w:sz w:val="24"/>
        </w:rPr>
      </w:pPr>
      <w:r>
        <w:rPr>
          <w:sz w:val="24"/>
        </w:rPr>
        <w:t xml:space="preserve">  </w:t>
      </w:r>
      <w:r w:rsidRPr="0087088B">
        <w:rPr>
          <w:sz w:val="24"/>
        </w:rPr>
        <w:t>Tel:</w:t>
      </w:r>
      <w:r w:rsidRPr="0087088B">
        <w:rPr>
          <w:spacing w:val="-1"/>
          <w:sz w:val="24"/>
        </w:rPr>
        <w:t xml:space="preserve"> </w:t>
      </w:r>
      <w:r w:rsidRPr="0087088B">
        <w:rPr>
          <w:sz w:val="24"/>
        </w:rPr>
        <w:t>(0312)</w:t>
      </w:r>
      <w:r w:rsidRPr="0087088B">
        <w:rPr>
          <w:spacing w:val="-1"/>
          <w:sz w:val="24"/>
        </w:rPr>
        <w:t xml:space="preserve"> </w:t>
      </w:r>
      <w:r>
        <w:rPr>
          <w:sz w:val="24"/>
        </w:rPr>
        <w:t>386 10 92/1361</w:t>
      </w:r>
    </w:p>
    <w:p w14:paraId="35E3CDD6" w14:textId="77777777" w:rsidR="00C4149E" w:rsidRDefault="00C4149E" w:rsidP="00C4149E">
      <w:pPr>
        <w:pStyle w:val="GvdeMetni"/>
        <w:spacing w:before="5"/>
        <w:rPr>
          <w:b/>
        </w:rPr>
      </w:pPr>
    </w:p>
    <w:p w14:paraId="7F5C4B2D" w14:textId="3A845E50" w:rsidR="00C4149E" w:rsidRDefault="00C4149E" w:rsidP="00C4149E">
      <w:pPr>
        <w:ind w:right="1718"/>
      </w:pPr>
      <w:r>
        <w:rPr>
          <w:b/>
          <w:sz w:val="24"/>
        </w:rPr>
        <w:t xml:space="preserve">  E-posta:</w:t>
      </w:r>
      <w:r>
        <w:rPr>
          <w:b/>
          <w:spacing w:val="-4"/>
          <w:sz w:val="24"/>
        </w:rPr>
        <w:t xml:space="preserve"> </w:t>
      </w:r>
      <w:hyperlink r:id="rId9" w:history="1">
        <w:r w:rsidR="00FE3E60" w:rsidRPr="007875A1">
          <w:rPr>
            <w:rStyle w:val="Kpr"/>
            <w:sz w:val="24"/>
            <w:szCs w:val="24"/>
            <w:shd w:val="clear" w:color="auto" w:fill="FFFFFF"/>
          </w:rPr>
          <w:t>fenbil@ostimteknik.edu.tr</w:t>
        </w:r>
      </w:hyperlink>
    </w:p>
    <w:p w14:paraId="797CD17B" w14:textId="77777777" w:rsidR="00706E97" w:rsidRDefault="00706E97" w:rsidP="00C4149E">
      <w:pPr>
        <w:ind w:right="1718"/>
      </w:pPr>
    </w:p>
    <w:p w14:paraId="75CE5715" w14:textId="192DB3F9" w:rsidR="00706E97" w:rsidRDefault="00706E97" w:rsidP="00C4149E">
      <w:pPr>
        <w:ind w:right="1718"/>
        <w:rPr>
          <w:rStyle w:val="Kpr"/>
          <w:sz w:val="24"/>
          <w:szCs w:val="24"/>
          <w:shd w:val="clear" w:color="auto" w:fill="FFFFFF"/>
        </w:rPr>
      </w:pPr>
      <w:r>
        <w:t xml:space="preserve">                   </w:t>
      </w:r>
    </w:p>
    <w:p w14:paraId="311AEC62" w14:textId="7188EEEF" w:rsidR="00B56FCC" w:rsidRDefault="00B56FCC" w:rsidP="00C54833">
      <w:pPr>
        <w:ind w:right="1718"/>
        <w:rPr>
          <w:color w:val="212529"/>
          <w:sz w:val="24"/>
          <w:szCs w:val="24"/>
          <w:shd w:val="clear" w:color="auto" w:fill="FFFFFF"/>
        </w:rPr>
      </w:pPr>
    </w:p>
    <w:sectPr w:rsidR="00B56FCC">
      <w:headerReference w:type="default" r:id="rId10"/>
      <w:pgSz w:w="11910" w:h="16840"/>
      <w:pgMar w:top="1660" w:right="700" w:bottom="280" w:left="1280" w:header="66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4925" w14:textId="77777777" w:rsidR="00D75AD7" w:rsidRDefault="00D75AD7">
      <w:r>
        <w:separator/>
      </w:r>
    </w:p>
  </w:endnote>
  <w:endnote w:type="continuationSeparator" w:id="0">
    <w:p w14:paraId="30F47A99" w14:textId="77777777" w:rsidR="00D75AD7" w:rsidRDefault="00D7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35E1F" w14:textId="77777777" w:rsidR="00D75AD7" w:rsidRDefault="00D75AD7">
      <w:r>
        <w:separator/>
      </w:r>
    </w:p>
  </w:footnote>
  <w:footnote w:type="continuationSeparator" w:id="0">
    <w:p w14:paraId="5FE70FBF" w14:textId="77777777" w:rsidR="00D75AD7" w:rsidRDefault="00D7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F91F" w14:textId="18F2C797" w:rsidR="00270411" w:rsidRDefault="00270411">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74CB"/>
    <w:multiLevelType w:val="hybridMultilevel"/>
    <w:tmpl w:val="FB98BFC4"/>
    <w:lvl w:ilvl="0" w:tplc="79A049D6">
      <w:numFmt w:val="bullet"/>
      <w:lvlText w:val=""/>
      <w:lvlJc w:val="left"/>
      <w:pPr>
        <w:ind w:left="354" w:hanging="360"/>
      </w:pPr>
      <w:rPr>
        <w:rFonts w:ascii="Symbol" w:eastAsia="Times New Roman" w:hAnsi="Symbol" w:cs="Times New Roman" w:hint="default"/>
      </w:rPr>
    </w:lvl>
    <w:lvl w:ilvl="1" w:tplc="041F0003" w:tentative="1">
      <w:start w:val="1"/>
      <w:numFmt w:val="bullet"/>
      <w:lvlText w:val="o"/>
      <w:lvlJc w:val="left"/>
      <w:pPr>
        <w:ind w:left="1074" w:hanging="360"/>
      </w:pPr>
      <w:rPr>
        <w:rFonts w:ascii="Courier New" w:hAnsi="Courier New" w:cs="Courier New" w:hint="default"/>
      </w:rPr>
    </w:lvl>
    <w:lvl w:ilvl="2" w:tplc="041F0005" w:tentative="1">
      <w:start w:val="1"/>
      <w:numFmt w:val="bullet"/>
      <w:lvlText w:val=""/>
      <w:lvlJc w:val="left"/>
      <w:pPr>
        <w:ind w:left="1794" w:hanging="360"/>
      </w:pPr>
      <w:rPr>
        <w:rFonts w:ascii="Wingdings" w:hAnsi="Wingdings" w:hint="default"/>
      </w:rPr>
    </w:lvl>
    <w:lvl w:ilvl="3" w:tplc="041F0001" w:tentative="1">
      <w:start w:val="1"/>
      <w:numFmt w:val="bullet"/>
      <w:lvlText w:val=""/>
      <w:lvlJc w:val="left"/>
      <w:pPr>
        <w:ind w:left="2514" w:hanging="360"/>
      </w:pPr>
      <w:rPr>
        <w:rFonts w:ascii="Symbol" w:hAnsi="Symbol" w:hint="default"/>
      </w:rPr>
    </w:lvl>
    <w:lvl w:ilvl="4" w:tplc="041F0003" w:tentative="1">
      <w:start w:val="1"/>
      <w:numFmt w:val="bullet"/>
      <w:lvlText w:val="o"/>
      <w:lvlJc w:val="left"/>
      <w:pPr>
        <w:ind w:left="3234" w:hanging="360"/>
      </w:pPr>
      <w:rPr>
        <w:rFonts w:ascii="Courier New" w:hAnsi="Courier New" w:cs="Courier New" w:hint="default"/>
      </w:rPr>
    </w:lvl>
    <w:lvl w:ilvl="5" w:tplc="041F0005" w:tentative="1">
      <w:start w:val="1"/>
      <w:numFmt w:val="bullet"/>
      <w:lvlText w:val=""/>
      <w:lvlJc w:val="left"/>
      <w:pPr>
        <w:ind w:left="3954" w:hanging="360"/>
      </w:pPr>
      <w:rPr>
        <w:rFonts w:ascii="Wingdings" w:hAnsi="Wingdings" w:hint="default"/>
      </w:rPr>
    </w:lvl>
    <w:lvl w:ilvl="6" w:tplc="041F0001" w:tentative="1">
      <w:start w:val="1"/>
      <w:numFmt w:val="bullet"/>
      <w:lvlText w:val=""/>
      <w:lvlJc w:val="left"/>
      <w:pPr>
        <w:ind w:left="4674" w:hanging="360"/>
      </w:pPr>
      <w:rPr>
        <w:rFonts w:ascii="Symbol" w:hAnsi="Symbol" w:hint="default"/>
      </w:rPr>
    </w:lvl>
    <w:lvl w:ilvl="7" w:tplc="041F0003" w:tentative="1">
      <w:start w:val="1"/>
      <w:numFmt w:val="bullet"/>
      <w:lvlText w:val="o"/>
      <w:lvlJc w:val="left"/>
      <w:pPr>
        <w:ind w:left="5394" w:hanging="360"/>
      </w:pPr>
      <w:rPr>
        <w:rFonts w:ascii="Courier New" w:hAnsi="Courier New" w:cs="Courier New" w:hint="default"/>
      </w:rPr>
    </w:lvl>
    <w:lvl w:ilvl="8" w:tplc="041F0005" w:tentative="1">
      <w:start w:val="1"/>
      <w:numFmt w:val="bullet"/>
      <w:lvlText w:val=""/>
      <w:lvlJc w:val="left"/>
      <w:pPr>
        <w:ind w:left="6114" w:hanging="360"/>
      </w:pPr>
      <w:rPr>
        <w:rFonts w:ascii="Wingdings" w:hAnsi="Wingdings" w:hint="default"/>
      </w:rPr>
    </w:lvl>
  </w:abstractNum>
  <w:abstractNum w:abstractNumId="1" w15:restartNumberingAfterBreak="0">
    <w:nsid w:val="5ECD2660"/>
    <w:multiLevelType w:val="hybridMultilevel"/>
    <w:tmpl w:val="8FDC7FEC"/>
    <w:lvl w:ilvl="0" w:tplc="657EFB26">
      <w:start w:val="1"/>
      <w:numFmt w:val="decimal"/>
      <w:lvlText w:val="%1."/>
      <w:lvlJc w:val="left"/>
      <w:pPr>
        <w:ind w:left="720" w:hanging="360"/>
      </w:pPr>
      <w:rPr>
        <w:rFonts w:hint="default"/>
        <w:color w:val="212529"/>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466898"/>
    <w:multiLevelType w:val="hybridMultilevel"/>
    <w:tmpl w:val="B276E1A0"/>
    <w:lvl w:ilvl="0" w:tplc="7A34A278">
      <w:numFmt w:val="bullet"/>
      <w:lvlText w:val=""/>
      <w:lvlJc w:val="left"/>
      <w:pPr>
        <w:ind w:left="856" w:hanging="360"/>
      </w:pPr>
      <w:rPr>
        <w:rFonts w:ascii="Symbol" w:eastAsia="Symbol" w:hAnsi="Symbol" w:cs="Symbol" w:hint="default"/>
        <w:color w:val="FF0000"/>
        <w:w w:val="100"/>
        <w:sz w:val="24"/>
        <w:szCs w:val="24"/>
        <w:lang w:val="tr-TR" w:eastAsia="en-US" w:bidi="ar-SA"/>
      </w:rPr>
    </w:lvl>
    <w:lvl w:ilvl="1" w:tplc="57A0F996">
      <w:numFmt w:val="bullet"/>
      <w:lvlText w:val="•"/>
      <w:lvlJc w:val="left"/>
      <w:pPr>
        <w:ind w:left="1766" w:hanging="360"/>
      </w:pPr>
      <w:rPr>
        <w:rFonts w:hint="default"/>
        <w:lang w:val="tr-TR" w:eastAsia="en-US" w:bidi="ar-SA"/>
      </w:rPr>
    </w:lvl>
    <w:lvl w:ilvl="2" w:tplc="9864B52A">
      <w:numFmt w:val="bullet"/>
      <w:lvlText w:val="•"/>
      <w:lvlJc w:val="left"/>
      <w:pPr>
        <w:ind w:left="2673" w:hanging="360"/>
      </w:pPr>
      <w:rPr>
        <w:rFonts w:hint="default"/>
        <w:lang w:val="tr-TR" w:eastAsia="en-US" w:bidi="ar-SA"/>
      </w:rPr>
    </w:lvl>
    <w:lvl w:ilvl="3" w:tplc="7E5ABD3A">
      <w:numFmt w:val="bullet"/>
      <w:lvlText w:val="•"/>
      <w:lvlJc w:val="left"/>
      <w:pPr>
        <w:ind w:left="3579" w:hanging="360"/>
      </w:pPr>
      <w:rPr>
        <w:rFonts w:hint="default"/>
        <w:lang w:val="tr-TR" w:eastAsia="en-US" w:bidi="ar-SA"/>
      </w:rPr>
    </w:lvl>
    <w:lvl w:ilvl="4" w:tplc="F2649BCC">
      <w:numFmt w:val="bullet"/>
      <w:lvlText w:val="•"/>
      <w:lvlJc w:val="left"/>
      <w:pPr>
        <w:ind w:left="4486" w:hanging="360"/>
      </w:pPr>
      <w:rPr>
        <w:rFonts w:hint="default"/>
        <w:lang w:val="tr-TR" w:eastAsia="en-US" w:bidi="ar-SA"/>
      </w:rPr>
    </w:lvl>
    <w:lvl w:ilvl="5" w:tplc="8356127A">
      <w:numFmt w:val="bullet"/>
      <w:lvlText w:val="•"/>
      <w:lvlJc w:val="left"/>
      <w:pPr>
        <w:ind w:left="5393" w:hanging="360"/>
      </w:pPr>
      <w:rPr>
        <w:rFonts w:hint="default"/>
        <w:lang w:val="tr-TR" w:eastAsia="en-US" w:bidi="ar-SA"/>
      </w:rPr>
    </w:lvl>
    <w:lvl w:ilvl="6" w:tplc="12686BD4">
      <w:numFmt w:val="bullet"/>
      <w:lvlText w:val="•"/>
      <w:lvlJc w:val="left"/>
      <w:pPr>
        <w:ind w:left="6299" w:hanging="360"/>
      </w:pPr>
      <w:rPr>
        <w:rFonts w:hint="default"/>
        <w:lang w:val="tr-TR" w:eastAsia="en-US" w:bidi="ar-SA"/>
      </w:rPr>
    </w:lvl>
    <w:lvl w:ilvl="7" w:tplc="041853E8">
      <w:numFmt w:val="bullet"/>
      <w:lvlText w:val="•"/>
      <w:lvlJc w:val="left"/>
      <w:pPr>
        <w:ind w:left="7206" w:hanging="360"/>
      </w:pPr>
      <w:rPr>
        <w:rFonts w:hint="default"/>
        <w:lang w:val="tr-TR" w:eastAsia="en-US" w:bidi="ar-SA"/>
      </w:rPr>
    </w:lvl>
    <w:lvl w:ilvl="8" w:tplc="44560308">
      <w:numFmt w:val="bullet"/>
      <w:lvlText w:val="•"/>
      <w:lvlJc w:val="left"/>
      <w:pPr>
        <w:ind w:left="8113" w:hanging="360"/>
      </w:pPr>
      <w:rPr>
        <w:rFonts w:hint="default"/>
        <w:lang w:val="tr-TR" w:eastAsia="en-US" w:bidi="ar-SA"/>
      </w:rPr>
    </w:lvl>
  </w:abstractNum>
  <w:num w:numId="1" w16cid:durableId="327563409">
    <w:abstractNumId w:val="2"/>
  </w:num>
  <w:num w:numId="2" w16cid:durableId="2001808361">
    <w:abstractNumId w:val="1"/>
  </w:num>
  <w:num w:numId="3" w16cid:durableId="119670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11"/>
    <w:rsid w:val="00032B44"/>
    <w:rsid w:val="00050B7D"/>
    <w:rsid w:val="000A41F4"/>
    <w:rsid w:val="000D76FD"/>
    <w:rsid w:val="000F4D81"/>
    <w:rsid w:val="0012515C"/>
    <w:rsid w:val="00131286"/>
    <w:rsid w:val="00165B78"/>
    <w:rsid w:val="001845A2"/>
    <w:rsid w:val="00190534"/>
    <w:rsid w:val="001935F0"/>
    <w:rsid w:val="001B72CE"/>
    <w:rsid w:val="001C0779"/>
    <w:rsid w:val="0020399A"/>
    <w:rsid w:val="00213510"/>
    <w:rsid w:val="00217DFA"/>
    <w:rsid w:val="0023135C"/>
    <w:rsid w:val="00240449"/>
    <w:rsid w:val="002601A5"/>
    <w:rsid w:val="00270411"/>
    <w:rsid w:val="00297386"/>
    <w:rsid w:val="002A7981"/>
    <w:rsid w:val="00315A58"/>
    <w:rsid w:val="0033293E"/>
    <w:rsid w:val="00353D35"/>
    <w:rsid w:val="00362DDB"/>
    <w:rsid w:val="00366AB7"/>
    <w:rsid w:val="00374372"/>
    <w:rsid w:val="003B489F"/>
    <w:rsid w:val="003E676F"/>
    <w:rsid w:val="0043664F"/>
    <w:rsid w:val="00461FB3"/>
    <w:rsid w:val="00493434"/>
    <w:rsid w:val="004A0CC8"/>
    <w:rsid w:val="004A69A0"/>
    <w:rsid w:val="004B5B86"/>
    <w:rsid w:val="004D39D8"/>
    <w:rsid w:val="005237C9"/>
    <w:rsid w:val="00533F54"/>
    <w:rsid w:val="00567479"/>
    <w:rsid w:val="005D18B2"/>
    <w:rsid w:val="005D1E5C"/>
    <w:rsid w:val="005D3B62"/>
    <w:rsid w:val="005F34F6"/>
    <w:rsid w:val="005F4144"/>
    <w:rsid w:val="00616EB4"/>
    <w:rsid w:val="006208F4"/>
    <w:rsid w:val="00633DB6"/>
    <w:rsid w:val="00656133"/>
    <w:rsid w:val="006E000B"/>
    <w:rsid w:val="006E039B"/>
    <w:rsid w:val="006E65C1"/>
    <w:rsid w:val="007035E5"/>
    <w:rsid w:val="00706E97"/>
    <w:rsid w:val="00715DCF"/>
    <w:rsid w:val="00737340"/>
    <w:rsid w:val="00743CA5"/>
    <w:rsid w:val="0077464E"/>
    <w:rsid w:val="007746F5"/>
    <w:rsid w:val="007864D3"/>
    <w:rsid w:val="0079232F"/>
    <w:rsid w:val="007C3B44"/>
    <w:rsid w:val="007F0EA3"/>
    <w:rsid w:val="00870731"/>
    <w:rsid w:val="0087088B"/>
    <w:rsid w:val="008753A4"/>
    <w:rsid w:val="00881531"/>
    <w:rsid w:val="00881D18"/>
    <w:rsid w:val="008A362D"/>
    <w:rsid w:val="008E5BE3"/>
    <w:rsid w:val="00907828"/>
    <w:rsid w:val="009131AC"/>
    <w:rsid w:val="00920C90"/>
    <w:rsid w:val="00932B1A"/>
    <w:rsid w:val="00952C19"/>
    <w:rsid w:val="0095495B"/>
    <w:rsid w:val="00955BE1"/>
    <w:rsid w:val="0095769A"/>
    <w:rsid w:val="00966643"/>
    <w:rsid w:val="009915D0"/>
    <w:rsid w:val="009B0B3D"/>
    <w:rsid w:val="009B1AAF"/>
    <w:rsid w:val="009B79CF"/>
    <w:rsid w:val="009D3FF3"/>
    <w:rsid w:val="009F7DCB"/>
    <w:rsid w:val="00A2037C"/>
    <w:rsid w:val="00A35B57"/>
    <w:rsid w:val="00A442E3"/>
    <w:rsid w:val="00A5354E"/>
    <w:rsid w:val="00A839FD"/>
    <w:rsid w:val="00A930B2"/>
    <w:rsid w:val="00AA1858"/>
    <w:rsid w:val="00AA3FCC"/>
    <w:rsid w:val="00AE17D5"/>
    <w:rsid w:val="00AF01E7"/>
    <w:rsid w:val="00B56FCC"/>
    <w:rsid w:val="00B5742E"/>
    <w:rsid w:val="00B6232A"/>
    <w:rsid w:val="00B66268"/>
    <w:rsid w:val="00B81AED"/>
    <w:rsid w:val="00B9501C"/>
    <w:rsid w:val="00BA7CFE"/>
    <w:rsid w:val="00BB29D7"/>
    <w:rsid w:val="00BD063A"/>
    <w:rsid w:val="00BE1120"/>
    <w:rsid w:val="00BF1F1F"/>
    <w:rsid w:val="00BF4ACE"/>
    <w:rsid w:val="00C120EB"/>
    <w:rsid w:val="00C14E75"/>
    <w:rsid w:val="00C26E94"/>
    <w:rsid w:val="00C4149E"/>
    <w:rsid w:val="00C54833"/>
    <w:rsid w:val="00C63299"/>
    <w:rsid w:val="00C807FD"/>
    <w:rsid w:val="00CC4544"/>
    <w:rsid w:val="00CD500D"/>
    <w:rsid w:val="00D0269D"/>
    <w:rsid w:val="00D16472"/>
    <w:rsid w:val="00D16A33"/>
    <w:rsid w:val="00D235E2"/>
    <w:rsid w:val="00D34721"/>
    <w:rsid w:val="00D75AD7"/>
    <w:rsid w:val="00D9580E"/>
    <w:rsid w:val="00DB3081"/>
    <w:rsid w:val="00E0398C"/>
    <w:rsid w:val="00E52427"/>
    <w:rsid w:val="00E71DB0"/>
    <w:rsid w:val="00E72287"/>
    <w:rsid w:val="00E72A55"/>
    <w:rsid w:val="00E83888"/>
    <w:rsid w:val="00ED404B"/>
    <w:rsid w:val="00F37482"/>
    <w:rsid w:val="00F805DC"/>
    <w:rsid w:val="00FA0860"/>
    <w:rsid w:val="00FA7065"/>
    <w:rsid w:val="00FB6A09"/>
    <w:rsid w:val="00FC404D"/>
    <w:rsid w:val="00FE3E60"/>
    <w:rsid w:val="00FF1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D71D0"/>
  <w15:docId w15:val="{F643B26A-640D-470E-9D0D-602D0B4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jc w:val="center"/>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6" w:hanging="361"/>
    </w:pPr>
  </w:style>
  <w:style w:type="paragraph" w:customStyle="1" w:styleId="TableParagraph">
    <w:name w:val="Table Paragraph"/>
    <w:basedOn w:val="Normal"/>
    <w:qFormat/>
  </w:style>
  <w:style w:type="paragraph" w:styleId="stBilgi">
    <w:name w:val="header"/>
    <w:basedOn w:val="Normal"/>
    <w:link w:val="stBilgiChar"/>
    <w:uiPriority w:val="99"/>
    <w:unhideWhenUsed/>
    <w:rsid w:val="0023135C"/>
    <w:pPr>
      <w:tabs>
        <w:tab w:val="center" w:pos="4536"/>
        <w:tab w:val="right" w:pos="9072"/>
      </w:tabs>
    </w:pPr>
  </w:style>
  <w:style w:type="character" w:customStyle="1" w:styleId="stBilgiChar">
    <w:name w:val="Üst Bilgi Char"/>
    <w:basedOn w:val="VarsaylanParagrafYazTipi"/>
    <w:link w:val="stBilgi"/>
    <w:uiPriority w:val="99"/>
    <w:rsid w:val="0023135C"/>
    <w:rPr>
      <w:rFonts w:ascii="Times New Roman" w:eastAsia="Times New Roman" w:hAnsi="Times New Roman" w:cs="Times New Roman"/>
      <w:lang w:val="tr-TR"/>
    </w:rPr>
  </w:style>
  <w:style w:type="paragraph" w:styleId="AltBilgi">
    <w:name w:val="footer"/>
    <w:basedOn w:val="Normal"/>
    <w:link w:val="AltBilgiChar"/>
    <w:uiPriority w:val="99"/>
    <w:unhideWhenUsed/>
    <w:rsid w:val="0023135C"/>
    <w:pPr>
      <w:tabs>
        <w:tab w:val="center" w:pos="4536"/>
        <w:tab w:val="right" w:pos="9072"/>
      </w:tabs>
    </w:pPr>
  </w:style>
  <w:style w:type="character" w:customStyle="1" w:styleId="AltBilgiChar">
    <w:name w:val="Alt Bilgi Char"/>
    <w:basedOn w:val="VarsaylanParagrafYazTipi"/>
    <w:link w:val="AltBilgi"/>
    <w:uiPriority w:val="99"/>
    <w:rsid w:val="0023135C"/>
    <w:rPr>
      <w:rFonts w:ascii="Times New Roman" w:eastAsia="Times New Roman" w:hAnsi="Times New Roman" w:cs="Times New Roman"/>
      <w:lang w:val="tr-TR"/>
    </w:rPr>
  </w:style>
  <w:style w:type="table" w:styleId="TabloKlavuzu">
    <w:name w:val="Table Grid"/>
    <w:basedOn w:val="NormalTablo"/>
    <w:uiPriority w:val="39"/>
    <w:rsid w:val="008E5BE3"/>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56FCC"/>
    <w:rPr>
      <w:color w:val="0000FF" w:themeColor="hyperlink"/>
      <w:u w:val="single"/>
    </w:rPr>
  </w:style>
  <w:style w:type="character" w:styleId="zmlenmeyenBahsetme">
    <w:name w:val="Unresolved Mention"/>
    <w:basedOn w:val="VarsaylanParagrafYazTipi"/>
    <w:uiPriority w:val="99"/>
    <w:semiHidden/>
    <w:unhideWhenUsed/>
    <w:rsid w:val="00B56FCC"/>
    <w:rPr>
      <w:color w:val="605E5C"/>
      <w:shd w:val="clear" w:color="auto" w:fill="E1DFDD"/>
    </w:rPr>
  </w:style>
  <w:style w:type="character" w:styleId="zlenenKpr">
    <w:name w:val="FollowedHyperlink"/>
    <w:basedOn w:val="VarsaylanParagrafYazTipi"/>
    <w:uiPriority w:val="99"/>
    <w:semiHidden/>
    <w:unhideWhenUsed/>
    <w:rsid w:val="00C14E75"/>
    <w:rPr>
      <w:color w:val="800080" w:themeColor="followedHyperlink"/>
      <w:u w:val="single"/>
    </w:rPr>
  </w:style>
  <w:style w:type="paragraph" w:customStyle="1" w:styleId="Standard">
    <w:name w:val="Standard"/>
    <w:qFormat/>
    <w:rsid w:val="00FE3E60"/>
    <w:pPr>
      <w:widowControl/>
      <w:suppressAutoHyphens/>
      <w:autoSpaceDE/>
      <w:textAlignment w:val="baseline"/>
    </w:pPr>
    <w:rPr>
      <w:rFonts w:ascii="Times New Roman" w:eastAsia="Times New Roman" w:hAnsi="Times New Roman" w:cs="Times New Roman"/>
      <w:sz w:val="24"/>
      <w:szCs w:val="24"/>
      <w:lang w:val="tr-TR" w:eastAsia="tr-TR"/>
    </w:rPr>
  </w:style>
  <w:style w:type="paragraph" w:customStyle="1" w:styleId="Tabloerii">
    <w:name w:val="Tablo İçeriği"/>
    <w:basedOn w:val="Standard"/>
    <w:qFormat/>
    <w:rsid w:val="00FE3E60"/>
    <w:pPr>
      <w:widowControl w:val="0"/>
      <w:suppressLineNumbers/>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95">
      <w:bodyDiv w:val="1"/>
      <w:marLeft w:val="0"/>
      <w:marRight w:val="0"/>
      <w:marTop w:val="0"/>
      <w:marBottom w:val="0"/>
      <w:divBdr>
        <w:top w:val="none" w:sz="0" w:space="0" w:color="auto"/>
        <w:left w:val="none" w:sz="0" w:space="0" w:color="auto"/>
        <w:bottom w:val="none" w:sz="0" w:space="0" w:color="auto"/>
        <w:right w:val="none" w:sz="0" w:space="0" w:color="auto"/>
      </w:divBdr>
    </w:div>
    <w:div w:id="212812347">
      <w:bodyDiv w:val="1"/>
      <w:marLeft w:val="0"/>
      <w:marRight w:val="0"/>
      <w:marTop w:val="0"/>
      <w:marBottom w:val="0"/>
      <w:divBdr>
        <w:top w:val="none" w:sz="0" w:space="0" w:color="auto"/>
        <w:left w:val="none" w:sz="0" w:space="0" w:color="auto"/>
        <w:bottom w:val="none" w:sz="0" w:space="0" w:color="auto"/>
        <w:right w:val="none" w:sz="0" w:space="0" w:color="auto"/>
      </w:divBdr>
    </w:div>
    <w:div w:id="695473000">
      <w:bodyDiv w:val="1"/>
      <w:marLeft w:val="0"/>
      <w:marRight w:val="0"/>
      <w:marTop w:val="0"/>
      <w:marBottom w:val="0"/>
      <w:divBdr>
        <w:top w:val="none" w:sz="0" w:space="0" w:color="auto"/>
        <w:left w:val="none" w:sz="0" w:space="0" w:color="auto"/>
        <w:bottom w:val="none" w:sz="0" w:space="0" w:color="auto"/>
        <w:right w:val="none" w:sz="0" w:space="0" w:color="auto"/>
      </w:divBdr>
    </w:div>
    <w:div w:id="1005979693">
      <w:bodyDiv w:val="1"/>
      <w:marLeft w:val="0"/>
      <w:marRight w:val="0"/>
      <w:marTop w:val="0"/>
      <w:marBottom w:val="0"/>
      <w:divBdr>
        <w:top w:val="none" w:sz="0" w:space="0" w:color="auto"/>
        <w:left w:val="none" w:sz="0" w:space="0" w:color="auto"/>
        <w:bottom w:val="none" w:sz="0" w:space="0" w:color="auto"/>
        <w:right w:val="none" w:sz="0" w:space="0" w:color="auto"/>
      </w:divBdr>
    </w:div>
    <w:div w:id="1083139391">
      <w:bodyDiv w:val="1"/>
      <w:marLeft w:val="0"/>
      <w:marRight w:val="0"/>
      <w:marTop w:val="0"/>
      <w:marBottom w:val="0"/>
      <w:divBdr>
        <w:top w:val="none" w:sz="0" w:space="0" w:color="auto"/>
        <w:left w:val="none" w:sz="0" w:space="0" w:color="auto"/>
        <w:bottom w:val="none" w:sz="0" w:space="0" w:color="auto"/>
        <w:right w:val="none" w:sz="0" w:space="0" w:color="auto"/>
      </w:divBdr>
    </w:div>
    <w:div w:id="1174497836">
      <w:bodyDiv w:val="1"/>
      <w:marLeft w:val="0"/>
      <w:marRight w:val="0"/>
      <w:marTop w:val="0"/>
      <w:marBottom w:val="0"/>
      <w:divBdr>
        <w:top w:val="none" w:sz="0" w:space="0" w:color="auto"/>
        <w:left w:val="none" w:sz="0" w:space="0" w:color="auto"/>
        <w:bottom w:val="none" w:sz="0" w:space="0" w:color="auto"/>
        <w:right w:val="none" w:sz="0" w:space="0" w:color="auto"/>
      </w:divBdr>
    </w:div>
    <w:div w:id="1237277924">
      <w:bodyDiv w:val="1"/>
      <w:marLeft w:val="0"/>
      <w:marRight w:val="0"/>
      <w:marTop w:val="0"/>
      <w:marBottom w:val="0"/>
      <w:divBdr>
        <w:top w:val="none" w:sz="0" w:space="0" w:color="auto"/>
        <w:left w:val="none" w:sz="0" w:space="0" w:color="auto"/>
        <w:bottom w:val="none" w:sz="0" w:space="0" w:color="auto"/>
        <w:right w:val="none" w:sz="0" w:space="0" w:color="auto"/>
      </w:divBdr>
    </w:div>
    <w:div w:id="1257636935">
      <w:bodyDiv w:val="1"/>
      <w:marLeft w:val="0"/>
      <w:marRight w:val="0"/>
      <w:marTop w:val="0"/>
      <w:marBottom w:val="0"/>
      <w:divBdr>
        <w:top w:val="none" w:sz="0" w:space="0" w:color="auto"/>
        <w:left w:val="none" w:sz="0" w:space="0" w:color="auto"/>
        <w:bottom w:val="none" w:sz="0" w:space="0" w:color="auto"/>
        <w:right w:val="none" w:sz="0" w:space="0" w:color="auto"/>
      </w:divBdr>
    </w:div>
    <w:div w:id="1693265820">
      <w:bodyDiv w:val="1"/>
      <w:marLeft w:val="0"/>
      <w:marRight w:val="0"/>
      <w:marTop w:val="0"/>
      <w:marBottom w:val="0"/>
      <w:divBdr>
        <w:top w:val="none" w:sz="0" w:space="0" w:color="auto"/>
        <w:left w:val="none" w:sz="0" w:space="0" w:color="auto"/>
        <w:bottom w:val="none" w:sz="0" w:space="0" w:color="auto"/>
        <w:right w:val="none" w:sz="0" w:space="0" w:color="auto"/>
      </w:divBdr>
      <w:divsChild>
        <w:div w:id="859203163">
          <w:marLeft w:val="0"/>
          <w:marRight w:val="0"/>
          <w:marTop w:val="0"/>
          <w:marBottom w:val="160"/>
          <w:divBdr>
            <w:top w:val="none" w:sz="0" w:space="0" w:color="auto"/>
            <w:left w:val="none" w:sz="0" w:space="0" w:color="auto"/>
            <w:bottom w:val="none" w:sz="0" w:space="0" w:color="auto"/>
            <w:right w:val="none" w:sz="0" w:space="0" w:color="auto"/>
          </w:divBdr>
        </w:div>
      </w:divsChild>
    </w:div>
    <w:div w:id="1763992704">
      <w:bodyDiv w:val="1"/>
      <w:marLeft w:val="0"/>
      <w:marRight w:val="0"/>
      <w:marTop w:val="0"/>
      <w:marBottom w:val="0"/>
      <w:divBdr>
        <w:top w:val="none" w:sz="0" w:space="0" w:color="auto"/>
        <w:left w:val="none" w:sz="0" w:space="0" w:color="auto"/>
        <w:bottom w:val="none" w:sz="0" w:space="0" w:color="auto"/>
        <w:right w:val="none" w:sz="0" w:space="0" w:color="auto"/>
      </w:divBdr>
    </w:div>
    <w:div w:id="1862083365">
      <w:bodyDiv w:val="1"/>
      <w:marLeft w:val="0"/>
      <w:marRight w:val="0"/>
      <w:marTop w:val="0"/>
      <w:marBottom w:val="0"/>
      <w:divBdr>
        <w:top w:val="none" w:sz="0" w:space="0" w:color="auto"/>
        <w:left w:val="none" w:sz="0" w:space="0" w:color="auto"/>
        <w:bottom w:val="none" w:sz="0" w:space="0" w:color="auto"/>
        <w:right w:val="none" w:sz="0" w:space="0" w:color="auto"/>
      </w:divBdr>
    </w:div>
    <w:div w:id="1865244467">
      <w:bodyDiv w:val="1"/>
      <w:marLeft w:val="0"/>
      <w:marRight w:val="0"/>
      <w:marTop w:val="0"/>
      <w:marBottom w:val="0"/>
      <w:divBdr>
        <w:top w:val="none" w:sz="0" w:space="0" w:color="auto"/>
        <w:left w:val="none" w:sz="0" w:space="0" w:color="auto"/>
        <w:bottom w:val="none" w:sz="0" w:space="0" w:color="auto"/>
        <w:right w:val="none" w:sz="0" w:space="0" w:color="auto"/>
      </w:divBdr>
    </w:div>
    <w:div w:id="2073964999">
      <w:bodyDiv w:val="1"/>
      <w:marLeft w:val="0"/>
      <w:marRight w:val="0"/>
      <w:marTop w:val="0"/>
      <w:marBottom w:val="0"/>
      <w:divBdr>
        <w:top w:val="none" w:sz="0" w:space="0" w:color="auto"/>
        <w:left w:val="none" w:sz="0" w:space="0" w:color="auto"/>
        <w:bottom w:val="none" w:sz="0" w:space="0" w:color="auto"/>
        <w:right w:val="none" w:sz="0" w:space="0" w:color="auto"/>
      </w:divBdr>
    </w:div>
    <w:div w:id="2114669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idb.ostimtech.net/fen-bilimleri-enstitusu-online-basv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nbil@ostimteknik.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1137</Words>
  <Characters>6486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IT003</cp:lastModifiedBy>
  <cp:revision>3</cp:revision>
  <dcterms:created xsi:type="dcterms:W3CDTF">2025-06-03T07:04:00Z</dcterms:created>
  <dcterms:modified xsi:type="dcterms:W3CDTF">2025-06-11T14:13:00Z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2010</vt:lpwstr>
  </property>
  <property fmtid="{D5CDD505-2E9C-101B-9397-08002B2CF9AE}" pid="4" name="LastSaved">
    <vt:filetime>2023-10-28T00:00:00Z</vt:filetime>
  </property>
</Properties>
</file>